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2300" w:rsidRPr="00402300" w:rsidRDefault="00402300" w:rsidP="00402300">
      <w:pPr>
        <w:tabs>
          <w:tab w:val="left" w:pos="567"/>
        </w:tabs>
        <w:spacing w:after="0" w:line="240" w:lineRule="auto"/>
        <w:ind w:right="-144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bg-BG"/>
        </w:rPr>
      </w:pPr>
      <w:bookmarkStart w:id="0" w:name="_GoBack"/>
      <w:bookmarkEnd w:id="0"/>
      <w:r w:rsidRPr="00402300">
        <w:rPr>
          <w:rFonts w:ascii="Times New Roman" w:eastAsia="Times New Roman" w:hAnsi="Times New Roman" w:cs="Times New Roman"/>
          <w:b/>
          <w:bCs/>
          <w:sz w:val="32"/>
          <w:szCs w:val="32"/>
          <w:lang w:eastAsia="bg-BG"/>
        </w:rPr>
        <w:t xml:space="preserve">ПРАВИЛНИК ЗА ФИНАНСОВО ПОДПОМАГАНЕ </w:t>
      </w:r>
    </w:p>
    <w:p w:rsidR="00402300" w:rsidRPr="00402300" w:rsidRDefault="00402300" w:rsidP="00402300">
      <w:pPr>
        <w:tabs>
          <w:tab w:val="left" w:pos="567"/>
        </w:tabs>
        <w:spacing w:after="0" w:line="240" w:lineRule="auto"/>
        <w:ind w:right="-144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bg-BG"/>
        </w:rPr>
      </w:pPr>
      <w:r w:rsidRPr="00402300">
        <w:rPr>
          <w:rFonts w:ascii="Times New Roman" w:eastAsia="Times New Roman" w:hAnsi="Times New Roman" w:cs="Times New Roman"/>
          <w:b/>
          <w:bCs/>
          <w:sz w:val="32"/>
          <w:szCs w:val="32"/>
          <w:lang w:eastAsia="bg-BG"/>
        </w:rPr>
        <w:t>НА ПРИЕМНИ СЕМЕЙСТВА СЪС СРЕДСТВА НА ОБЩИНА БУРГАС</w:t>
      </w:r>
    </w:p>
    <w:p w:rsidR="00402300" w:rsidRPr="00402300" w:rsidRDefault="00402300" w:rsidP="00402300">
      <w:pPr>
        <w:tabs>
          <w:tab w:val="left" w:pos="567"/>
        </w:tabs>
        <w:spacing w:after="0" w:line="240" w:lineRule="auto"/>
        <w:ind w:right="-14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</w:p>
    <w:p w:rsidR="00402300" w:rsidRPr="00402300" w:rsidRDefault="00402300" w:rsidP="00402300">
      <w:pPr>
        <w:tabs>
          <w:tab w:val="left" w:pos="567"/>
        </w:tabs>
        <w:spacing w:after="0" w:line="240" w:lineRule="auto"/>
        <w:ind w:right="-14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  <w:r w:rsidRPr="00402300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 xml:space="preserve">Приет с решение на Общински съвет-Бургас по т. </w:t>
      </w:r>
      <w:r w:rsidRPr="00402300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bg-BG"/>
        </w:rPr>
        <w:t>1</w:t>
      </w:r>
      <w:r w:rsidRPr="00402300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 xml:space="preserve">, </w:t>
      </w:r>
    </w:p>
    <w:p w:rsidR="00402300" w:rsidRPr="00402300" w:rsidRDefault="00402300" w:rsidP="00402300">
      <w:pPr>
        <w:tabs>
          <w:tab w:val="left" w:pos="567"/>
        </w:tabs>
        <w:spacing w:after="0" w:line="240" w:lineRule="auto"/>
        <w:ind w:right="-144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402300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 xml:space="preserve">Протокол № </w:t>
      </w:r>
      <w:r w:rsidRPr="00402300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bg-BG"/>
        </w:rPr>
        <w:t>10</w:t>
      </w:r>
      <w:r w:rsidRPr="00402300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/27.05.2020 г.</w:t>
      </w:r>
    </w:p>
    <w:p w:rsidR="00402300" w:rsidRPr="00402300" w:rsidRDefault="00402300" w:rsidP="004023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402300" w:rsidRPr="00402300" w:rsidRDefault="00402300" w:rsidP="0040230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02300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 </w:t>
      </w:r>
      <w:r w:rsidRPr="0040230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bg-BG"/>
        </w:rPr>
        <w:t>Глава първа</w:t>
      </w:r>
    </w:p>
    <w:p w:rsidR="00402300" w:rsidRPr="00402300" w:rsidRDefault="00402300" w:rsidP="004023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bg-BG"/>
        </w:rPr>
      </w:pPr>
      <w:r w:rsidRPr="0040230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bg-BG"/>
        </w:rPr>
        <w:t>ОБЩИ ПОЛОЖЕНИЯ</w:t>
      </w:r>
    </w:p>
    <w:p w:rsidR="00402300" w:rsidRPr="00402300" w:rsidRDefault="00402300" w:rsidP="0040230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402300" w:rsidRPr="00402300" w:rsidRDefault="00402300" w:rsidP="0040230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0230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bg-BG"/>
        </w:rPr>
        <w:t xml:space="preserve">Чл. 1. </w:t>
      </w:r>
      <w:r w:rsidRPr="00402300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С настоящия правилник се определят условията и процедурите за финансово подпомагане на приемни семейства, по смисъла на чл. 31 от Закона за закрила на детето (</w:t>
      </w:r>
      <w:proofErr w:type="spellStart"/>
      <w:r w:rsidRPr="00402300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ЗЗкД</w:t>
      </w:r>
      <w:proofErr w:type="spellEnd"/>
      <w:r w:rsidRPr="00402300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) с постоянен и/или настоящ адрес на територията на Община Бургас. </w:t>
      </w:r>
    </w:p>
    <w:p w:rsidR="00402300" w:rsidRPr="00402300" w:rsidRDefault="00402300" w:rsidP="0040230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0230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bg-BG"/>
        </w:rPr>
        <w:t>Чл. 2.</w:t>
      </w:r>
      <w:r w:rsidRPr="00402300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Средствата се предоставят от бюджета на Община Бургас с цел решаването на важни социални потребности на децата, настанени в приемни семейства, както и свързаните с и/или произтичащи от тях здравни проблеми. </w:t>
      </w:r>
    </w:p>
    <w:p w:rsidR="00402300" w:rsidRPr="00402300" w:rsidRDefault="00402300" w:rsidP="004023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bg-BG"/>
        </w:rPr>
      </w:pPr>
    </w:p>
    <w:p w:rsidR="00402300" w:rsidRPr="00402300" w:rsidRDefault="00402300" w:rsidP="0040230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0230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bg-BG"/>
        </w:rPr>
        <w:t>Глава втора</w:t>
      </w:r>
    </w:p>
    <w:p w:rsidR="00402300" w:rsidRPr="00402300" w:rsidRDefault="00402300" w:rsidP="004023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bg-BG"/>
        </w:rPr>
      </w:pPr>
      <w:r w:rsidRPr="0040230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bg-BG"/>
        </w:rPr>
        <w:t>ПРАВО НА ПОМОЩ</w:t>
      </w:r>
    </w:p>
    <w:p w:rsidR="00402300" w:rsidRPr="00402300" w:rsidRDefault="00402300" w:rsidP="00402300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402300" w:rsidRPr="00402300" w:rsidRDefault="00402300" w:rsidP="0040230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0230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bg-BG"/>
        </w:rPr>
        <w:t xml:space="preserve">Чл. 3. </w:t>
      </w:r>
      <w:r w:rsidRPr="00402300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(1)</w:t>
      </w:r>
      <w:r w:rsidRPr="0040230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bg-BG"/>
        </w:rPr>
        <w:t xml:space="preserve"> </w:t>
      </w:r>
      <w:r w:rsidRPr="00402300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Право на еднократна финансова помощ по този правилник имат само доброволни и/или професионални приемни семейства, които са вписани в регистъра на утвърдените приемни семейства, поддържан от Регионална дирекция за социално подпомагане (РДСП) – Бургас по реда на </w:t>
      </w:r>
      <w:proofErr w:type="spellStart"/>
      <w:r w:rsidRPr="00402300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ЗЗкД</w:t>
      </w:r>
      <w:proofErr w:type="spellEnd"/>
      <w:r w:rsidRPr="00402300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.</w:t>
      </w:r>
    </w:p>
    <w:p w:rsidR="00402300" w:rsidRPr="00402300" w:rsidRDefault="00402300" w:rsidP="0040230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02300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(2) Със средства от общинския бюджет се финансират приемни семейства, за които има съдебно решение от Районен съд по настоящия адрес на детето или влязла в сила заповед за настаняване на детето, издадена от директора на Дирекция „Социално подпомагане“ (ДСП) – Бургас. </w:t>
      </w:r>
    </w:p>
    <w:p w:rsidR="00402300" w:rsidRPr="00402300" w:rsidRDefault="00402300" w:rsidP="0040230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02300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(3) Допускат се за разглеждане заявления от приемни семейства, които имат постоянен или настоящ адрес на територията на Община Бургас.</w:t>
      </w:r>
    </w:p>
    <w:p w:rsidR="00402300" w:rsidRPr="00402300" w:rsidRDefault="00402300" w:rsidP="0040230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02300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(4) По реда на този правилник, право на финансова помощ имат приемни семейства, в които са настанени деца за срок над 6 (шест) месеца. </w:t>
      </w:r>
    </w:p>
    <w:p w:rsidR="00402300" w:rsidRPr="00402300" w:rsidRDefault="00402300" w:rsidP="0040230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02300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(5) Помощите по ал. 1 са предназначени за превенция, реинтеграция и отглеждане на деца в приемни семейства и се осигуряват от бюджета на общината в качеството й на доставчик.</w:t>
      </w:r>
    </w:p>
    <w:p w:rsidR="00402300" w:rsidRPr="00402300" w:rsidRDefault="00402300" w:rsidP="0040230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02300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(6) Ограничителни условия във връзка с предоставянето на помощите се въвеждат по предложение на Отдел „Здравеопазване и социални дейности“ (ЗСД) към Община Бургас и/или Областния екип по приемна грижа (Проект „Приеми ме 2015“) и след решение на Комисията за детето по чл. 20а от Закона за закрила на детето. </w:t>
      </w:r>
    </w:p>
    <w:p w:rsidR="00402300" w:rsidRPr="00402300" w:rsidRDefault="00402300" w:rsidP="0040230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0230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bg-BG"/>
        </w:rPr>
        <w:lastRenderedPageBreak/>
        <w:t>Глава трета</w:t>
      </w:r>
    </w:p>
    <w:p w:rsidR="00402300" w:rsidRPr="00402300" w:rsidRDefault="00402300" w:rsidP="004023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bg-BG"/>
        </w:rPr>
      </w:pPr>
      <w:r w:rsidRPr="0040230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bg-BG"/>
        </w:rPr>
        <w:t>РЕД ЗА КАНДИДАТСТВАНЕ</w:t>
      </w:r>
    </w:p>
    <w:p w:rsidR="00402300" w:rsidRPr="00402300" w:rsidRDefault="00402300" w:rsidP="00402300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402300" w:rsidRPr="00402300" w:rsidRDefault="00402300" w:rsidP="0040230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0230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bg-BG"/>
        </w:rPr>
        <w:t>Чл. 4.</w:t>
      </w:r>
      <w:r w:rsidRPr="00402300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(1) Приемно семейство може да подаде заявление за кандидатстване за финансова помощ след изтичане на тримесечен срок от настаняването и наблюдение на детето. </w:t>
      </w:r>
    </w:p>
    <w:p w:rsidR="00402300" w:rsidRPr="00402300" w:rsidRDefault="00402300" w:rsidP="0040230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02300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(2) Наблюдението по ал. 1 се извършва съвместно от Отдел „Закрила на детето“ към ДСП – Бургас и Областния екип по приемна грижа (проект „Приеми ме 2015“), и се документира, съответно с доклад за настаненото дете и доклад за приемното семейство.</w:t>
      </w:r>
    </w:p>
    <w:p w:rsidR="00402300" w:rsidRPr="00402300" w:rsidRDefault="00402300" w:rsidP="0040230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0230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bg-BG"/>
        </w:rPr>
        <w:t xml:space="preserve">Чл. 5. </w:t>
      </w:r>
      <w:r w:rsidRPr="00402300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Заявлението се подава лично</w:t>
      </w:r>
      <w:r w:rsidRPr="0040230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bg-BG"/>
        </w:rPr>
        <w:t xml:space="preserve"> </w:t>
      </w:r>
      <w:r w:rsidRPr="00402300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от приемните родители до Председателя на Комисията за детето по чл. 20а от </w:t>
      </w:r>
      <w:proofErr w:type="spellStart"/>
      <w:r w:rsidRPr="00402300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ЗЗкД</w:t>
      </w:r>
      <w:proofErr w:type="spellEnd"/>
      <w:r w:rsidRPr="00402300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, в деловодството на общинската администрация. </w:t>
      </w:r>
    </w:p>
    <w:p w:rsidR="00402300" w:rsidRPr="00402300" w:rsidRDefault="00402300" w:rsidP="0040230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0230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bg-BG"/>
        </w:rPr>
        <w:t>Чл. 6.</w:t>
      </w:r>
      <w:r w:rsidRPr="00402300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Заявлението, трябва да бъде мотивирано, да изяснява възникването на обстоятелствата и причините за предоставянето му, както и да посочва конкретното предназначение на исканата финансова помощ. </w:t>
      </w:r>
    </w:p>
    <w:p w:rsidR="00402300" w:rsidRPr="00402300" w:rsidRDefault="00402300" w:rsidP="0040230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0230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bg-BG"/>
        </w:rPr>
        <w:t xml:space="preserve">Чл. 7. </w:t>
      </w:r>
      <w:r w:rsidRPr="00402300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Към заявлението следва да бъдат приложени копия на следните документи:</w:t>
      </w:r>
    </w:p>
    <w:p w:rsidR="00402300" w:rsidRPr="00402300" w:rsidRDefault="00402300" w:rsidP="00402300">
      <w:pPr>
        <w:numPr>
          <w:ilvl w:val="0"/>
          <w:numId w:val="1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 w:rsidRPr="00402300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Заповед на директора на РДСП Бургас за включване в регистъра на утвърдените приемни семейства по чл. 31, ал. 3 от </w:t>
      </w:r>
      <w:proofErr w:type="spellStart"/>
      <w:r w:rsidRPr="00402300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ЗЗкД</w:t>
      </w:r>
      <w:proofErr w:type="spellEnd"/>
      <w:r w:rsidRPr="00402300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;</w:t>
      </w:r>
    </w:p>
    <w:p w:rsidR="00402300" w:rsidRPr="00402300" w:rsidRDefault="00402300" w:rsidP="00402300">
      <w:pPr>
        <w:numPr>
          <w:ilvl w:val="0"/>
          <w:numId w:val="1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 w:rsidRPr="00402300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Заповед на директора на РДСП – Бургас за настаняване на детето в приемно семейство, съгласно чл. 27, ал. 1 от </w:t>
      </w:r>
      <w:proofErr w:type="spellStart"/>
      <w:r w:rsidRPr="00402300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ЗЗкД</w:t>
      </w:r>
      <w:proofErr w:type="spellEnd"/>
      <w:r w:rsidRPr="00402300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;</w:t>
      </w:r>
    </w:p>
    <w:p w:rsidR="00402300" w:rsidRPr="00402300" w:rsidRDefault="00402300" w:rsidP="00402300">
      <w:pPr>
        <w:numPr>
          <w:ilvl w:val="0"/>
          <w:numId w:val="1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 w:rsidRPr="00402300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Съдебно решение от Районен съд, съгласно чл. 26 от </w:t>
      </w:r>
      <w:proofErr w:type="spellStart"/>
      <w:r w:rsidRPr="00402300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ЗЗкД</w:t>
      </w:r>
      <w:proofErr w:type="spellEnd"/>
      <w:r w:rsidRPr="00402300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. В случай, че към дата на кандидатстване решението не е налично, същото следва да бъде представено в срок от една седмица след издаването му от съда;</w:t>
      </w:r>
    </w:p>
    <w:p w:rsidR="00402300" w:rsidRPr="00402300" w:rsidRDefault="00402300" w:rsidP="00402300">
      <w:pPr>
        <w:numPr>
          <w:ilvl w:val="0"/>
          <w:numId w:val="1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 w:rsidRPr="00402300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Договор между доставчика на социални услуги и приемното семейство, сключен по реда на чл. 27, ал. 5 от </w:t>
      </w:r>
      <w:proofErr w:type="spellStart"/>
      <w:r w:rsidRPr="00402300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ЗЗкД</w:t>
      </w:r>
      <w:proofErr w:type="spellEnd"/>
      <w:r w:rsidRPr="00402300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;</w:t>
      </w:r>
    </w:p>
    <w:p w:rsidR="00402300" w:rsidRPr="00402300" w:rsidRDefault="00402300" w:rsidP="00402300">
      <w:pPr>
        <w:numPr>
          <w:ilvl w:val="0"/>
          <w:numId w:val="1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 w:rsidRPr="00402300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План за действие за работа с детето, съгласно чл. 16а от Правилника за прилагане на Закона за закрила на детето (</w:t>
      </w:r>
      <w:proofErr w:type="spellStart"/>
      <w:r w:rsidRPr="00402300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ППЗЗкД</w:t>
      </w:r>
      <w:proofErr w:type="spellEnd"/>
      <w:r w:rsidRPr="00402300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, </w:t>
      </w:r>
      <w:proofErr w:type="spellStart"/>
      <w:r w:rsidRPr="00402300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обн</w:t>
      </w:r>
      <w:proofErr w:type="spellEnd"/>
      <w:r w:rsidRPr="00402300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. ДВ бр. 66/2003 г.);</w:t>
      </w:r>
    </w:p>
    <w:p w:rsidR="00402300" w:rsidRPr="00402300" w:rsidRDefault="00402300" w:rsidP="00402300">
      <w:pPr>
        <w:numPr>
          <w:ilvl w:val="0"/>
          <w:numId w:val="1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 w:rsidRPr="00402300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Доклад от Областния екип по приемна грижа (проект „Приеми ме 2015“);</w:t>
      </w:r>
    </w:p>
    <w:p w:rsidR="00402300" w:rsidRPr="00402300" w:rsidRDefault="00402300" w:rsidP="00402300">
      <w:pPr>
        <w:numPr>
          <w:ilvl w:val="0"/>
          <w:numId w:val="1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 w:rsidRPr="00402300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Документ за преминат задължителен курс на обучение от приемното семейство, по реда на чл. 34а, ал. 2 от </w:t>
      </w:r>
      <w:proofErr w:type="spellStart"/>
      <w:r w:rsidRPr="00402300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ЗЗкД</w:t>
      </w:r>
      <w:proofErr w:type="spellEnd"/>
      <w:r w:rsidRPr="00402300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и във връзка с чл. 23, ал. 2 от Наредбата за условията и реда на за кандидатстване, подбор и утвърждаване на приемни семейства и настаняване на деца в тях.</w:t>
      </w:r>
    </w:p>
    <w:p w:rsidR="00402300" w:rsidRPr="00402300" w:rsidRDefault="00402300" w:rsidP="00402300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bg-BG"/>
        </w:rPr>
      </w:pPr>
    </w:p>
    <w:p w:rsidR="00402300" w:rsidRPr="00402300" w:rsidRDefault="00402300" w:rsidP="0040230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0230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bg-BG"/>
        </w:rPr>
        <w:t>Глава четвърта</w:t>
      </w:r>
    </w:p>
    <w:p w:rsidR="00402300" w:rsidRPr="00402300" w:rsidRDefault="00402300" w:rsidP="004023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bg-BG"/>
        </w:rPr>
      </w:pPr>
      <w:r w:rsidRPr="0040230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bg-BG"/>
        </w:rPr>
        <w:t>РАЗГЛЕЖДАНЕ, ОДОБРЯВАНЕ И ПРЕДОСТАВЯНЕ НА ПОМОЩИТЕ</w:t>
      </w:r>
    </w:p>
    <w:p w:rsidR="00402300" w:rsidRPr="00402300" w:rsidRDefault="00402300" w:rsidP="00402300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402300" w:rsidRPr="00402300" w:rsidRDefault="00402300" w:rsidP="0040230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0230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bg-BG"/>
        </w:rPr>
        <w:lastRenderedPageBreak/>
        <w:t>Чл. 8</w:t>
      </w:r>
      <w:r w:rsidRPr="00402300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. (1)</w:t>
      </w:r>
      <w:r w:rsidRPr="0040230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bg-BG"/>
        </w:rPr>
        <w:t xml:space="preserve"> </w:t>
      </w:r>
      <w:r w:rsidRPr="00402300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Разглеждането на заявлението за кандидатстване за финансова помощ се предшества от доклад, изготвен от социалния работник от отдел „Закрила на детето“ при ДСП – Бургас, който работи с настаненото дете, и доклад от Областния екип по приемна грижа (проект „Приеми ме 2015“), работещ с приемното семейство.</w:t>
      </w:r>
    </w:p>
    <w:p w:rsidR="00402300" w:rsidRPr="00402300" w:rsidRDefault="00402300" w:rsidP="0040230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02300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(2) Въз основа на докладите по ал. 1 и документите, приложени към заявлението, отдел „ЗСД“ към Община Бургас изготвя и окомплектова необходимия набор от документи, който се предоставя на Комисията за детето по чл. 20а от </w:t>
      </w:r>
      <w:proofErr w:type="spellStart"/>
      <w:r w:rsidRPr="00402300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ЗЗкД</w:t>
      </w:r>
      <w:proofErr w:type="spellEnd"/>
      <w:r w:rsidRPr="00402300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.</w:t>
      </w:r>
    </w:p>
    <w:p w:rsidR="00402300" w:rsidRPr="00402300" w:rsidRDefault="00402300" w:rsidP="0040230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0230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bg-BG"/>
        </w:rPr>
        <w:t>Чл. 9</w:t>
      </w:r>
      <w:r w:rsidRPr="00402300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bg-BG"/>
        </w:rPr>
        <w:t xml:space="preserve">. </w:t>
      </w:r>
      <w:r w:rsidRPr="00402300">
        <w:rPr>
          <w:rFonts w:ascii="Times New Roman" w:eastAsia="Times New Roman" w:hAnsi="Times New Roman" w:cs="Times New Roman"/>
          <w:color w:val="0D0D0D"/>
          <w:sz w:val="28"/>
          <w:szCs w:val="28"/>
          <w:lang w:eastAsia="bg-BG"/>
        </w:rPr>
        <w:t>(1)</w:t>
      </w:r>
      <w:r w:rsidRPr="00402300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bg-BG"/>
        </w:rPr>
        <w:t xml:space="preserve"> </w:t>
      </w:r>
      <w:r w:rsidRPr="00402300">
        <w:rPr>
          <w:rFonts w:ascii="Times New Roman" w:eastAsia="Times New Roman" w:hAnsi="Times New Roman" w:cs="Times New Roman"/>
          <w:color w:val="0D0D0D"/>
          <w:sz w:val="28"/>
          <w:szCs w:val="28"/>
          <w:lang w:eastAsia="bg-BG"/>
        </w:rPr>
        <w:t>На свое заседание</w:t>
      </w:r>
      <w:r w:rsidRPr="00402300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bg-BG"/>
        </w:rPr>
        <w:t xml:space="preserve"> </w:t>
      </w:r>
      <w:r w:rsidRPr="00402300">
        <w:rPr>
          <w:rFonts w:ascii="Times New Roman" w:eastAsia="Times New Roman" w:hAnsi="Times New Roman" w:cs="Times New Roman"/>
          <w:color w:val="0D0D0D"/>
          <w:sz w:val="28"/>
          <w:szCs w:val="28"/>
          <w:lang w:eastAsia="bg-BG"/>
        </w:rPr>
        <w:t>Комисията обсъжда предоставената информация и се произнася за основните параметри на помощта, които се посочват в протокола от проведеното заседание.</w:t>
      </w:r>
    </w:p>
    <w:p w:rsidR="00402300" w:rsidRPr="00402300" w:rsidRDefault="00402300" w:rsidP="0040230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02300">
        <w:rPr>
          <w:rFonts w:ascii="Times New Roman" w:eastAsia="Times New Roman" w:hAnsi="Times New Roman" w:cs="Times New Roman"/>
          <w:color w:val="0D0D0D"/>
          <w:sz w:val="28"/>
          <w:szCs w:val="28"/>
          <w:lang w:eastAsia="bg-BG"/>
        </w:rPr>
        <w:t>(2) При наличието на необходимост Комисията има право да поиска от приемното семейство представянето на допълнителни данни и документи.</w:t>
      </w:r>
    </w:p>
    <w:p w:rsidR="00402300" w:rsidRPr="00402300" w:rsidRDefault="00402300" w:rsidP="0040230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0230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bg-BG"/>
        </w:rPr>
        <w:t>Чл. 10.</w:t>
      </w:r>
      <w:r w:rsidRPr="00402300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(1) При наличието на </w:t>
      </w:r>
      <w:proofErr w:type="spellStart"/>
      <w:r w:rsidRPr="00402300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непълноти</w:t>
      </w:r>
      <w:proofErr w:type="spellEnd"/>
      <w:r w:rsidRPr="00402300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или неясноти във връзка  с подадените документи, Комисията уведомява приемното семейство в 3 (три) дневен срок, считано от датата на провеждане на своето заседание.  </w:t>
      </w:r>
    </w:p>
    <w:p w:rsidR="00402300" w:rsidRPr="00402300" w:rsidRDefault="00402300" w:rsidP="0040230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02300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(2) За отстраняване на констатираните пропуски се определя конкретен срок, който не може да бъде по-голям  от 1 (един) месец. </w:t>
      </w:r>
    </w:p>
    <w:p w:rsidR="00402300" w:rsidRPr="00402300" w:rsidRDefault="00402300" w:rsidP="0040230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02300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ab/>
        <w:t>(3) При неспазване на указания срок, Комисията има право с мотивирано решение да откаже предоставяне на помощта. </w:t>
      </w:r>
    </w:p>
    <w:p w:rsidR="00402300" w:rsidRPr="00402300" w:rsidRDefault="00402300" w:rsidP="0040230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0230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bg-BG"/>
        </w:rPr>
        <w:t xml:space="preserve">Чл. 11. </w:t>
      </w:r>
      <w:r w:rsidRPr="00402300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(1)</w:t>
      </w:r>
      <w:r w:rsidRPr="0040230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bg-BG"/>
        </w:rPr>
        <w:t xml:space="preserve"> </w:t>
      </w:r>
      <w:r w:rsidRPr="00402300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Заседанията на Комисията се провеждат не по-късно от 1 месец от подаване на заявлението. Заседанията са открити и се считат за редовно проведени в присъствие на повече от половината от нейните членове. </w:t>
      </w:r>
    </w:p>
    <w:p w:rsidR="00402300" w:rsidRPr="00402300" w:rsidRDefault="00402300" w:rsidP="0040230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02300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(2) Решенията за отпускане на финансова помощ се вземат с обикновено мнозинство от присъстващите, при явно гласуване.</w:t>
      </w:r>
    </w:p>
    <w:p w:rsidR="00402300" w:rsidRPr="00402300" w:rsidRDefault="00402300" w:rsidP="0040230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0230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bg-BG"/>
        </w:rPr>
        <w:t>Чл. 12</w:t>
      </w:r>
      <w:r w:rsidRPr="00402300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. За всяко заседание се изготвя протокол, който съдържа разгледаните заявления, решението на Комисията и резултатите от гласуването. Протоколът се подписва от председателя, секретаря и протоколиста на Комисията. </w:t>
      </w:r>
    </w:p>
    <w:p w:rsidR="00402300" w:rsidRPr="00402300" w:rsidRDefault="00402300" w:rsidP="0040230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0230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bg-BG"/>
        </w:rPr>
        <w:t xml:space="preserve">Чл. 13. </w:t>
      </w:r>
      <w:r w:rsidRPr="00402300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Всеки</w:t>
      </w:r>
      <w:r w:rsidRPr="0040230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bg-BG"/>
        </w:rPr>
        <w:t xml:space="preserve"> </w:t>
      </w:r>
      <w:r w:rsidRPr="00402300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заявител може да получи достъп до част от протокола, която касае само неговия случай.</w:t>
      </w:r>
    </w:p>
    <w:p w:rsidR="00402300" w:rsidRPr="00402300" w:rsidRDefault="00402300" w:rsidP="0040230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0230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bg-BG"/>
        </w:rPr>
        <w:t>Чл. 14</w:t>
      </w:r>
      <w:r w:rsidRPr="00402300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. (1) Въз основа на одобрения от Комисията протокол, Заместник-кметът по „Образование, здравеопазване, социални дейности и младежки политики“ изготвя докладна записка и я внася за разглеждане в Общински съвет – Бургас. </w:t>
      </w:r>
    </w:p>
    <w:p w:rsidR="00402300" w:rsidRPr="00402300" w:rsidRDefault="00402300" w:rsidP="0040230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02300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(2) Председателят на Общински съвет – Бургас, разпределя докладната записка на съответните постоянни комисии, които дават становище във връзка с основанието и предложения размер на еднократната финансова помощ.</w:t>
      </w:r>
    </w:p>
    <w:p w:rsidR="00402300" w:rsidRPr="00402300" w:rsidRDefault="00402300" w:rsidP="0040230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02300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lastRenderedPageBreak/>
        <w:t>(3) Постоянната комисия по социални дейности, Постоянната комисия по здравеопазване и Постоянната комисия по бюджет и финанси се произнасят във връзка с основанието и предложения размер на помощта, като се съобразяват със средствата, предвидени по бюджета на общината.</w:t>
      </w:r>
    </w:p>
    <w:p w:rsidR="00402300" w:rsidRPr="00402300" w:rsidRDefault="00402300" w:rsidP="0040230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02300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(4) Постоянната комисия по правни въпроси, се произнася по законосъобразността на предложението.</w:t>
      </w:r>
    </w:p>
    <w:p w:rsidR="00402300" w:rsidRPr="00402300" w:rsidRDefault="00402300" w:rsidP="00402300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bg-BG"/>
        </w:rPr>
      </w:pPr>
    </w:p>
    <w:p w:rsidR="00402300" w:rsidRPr="00402300" w:rsidRDefault="00402300" w:rsidP="0040230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0230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bg-BG"/>
        </w:rPr>
        <w:t>Глава пета</w:t>
      </w:r>
    </w:p>
    <w:p w:rsidR="00402300" w:rsidRPr="00402300" w:rsidRDefault="00402300" w:rsidP="004023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bg-BG"/>
        </w:rPr>
      </w:pPr>
      <w:r w:rsidRPr="0040230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bg-BG"/>
        </w:rPr>
        <w:t>ФИНАНСИРАНЕ</w:t>
      </w:r>
    </w:p>
    <w:p w:rsidR="00402300" w:rsidRPr="00402300" w:rsidRDefault="00402300" w:rsidP="0040230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402300" w:rsidRPr="00402300" w:rsidRDefault="00402300" w:rsidP="0040230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0230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bg-BG"/>
        </w:rPr>
        <w:t>Чл.15</w:t>
      </w:r>
      <w:r w:rsidRPr="00402300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. Средствата, предвидени за финансово подпомагане на приемни семейства, се гласуват всяка календарна година с бюджета на Община Бургас, по предложение на Комисията за детето по чл. 20 а от </w:t>
      </w:r>
      <w:proofErr w:type="spellStart"/>
      <w:r w:rsidRPr="00402300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ЗЗкД</w:t>
      </w:r>
      <w:proofErr w:type="spellEnd"/>
      <w:r w:rsidRPr="00402300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.</w:t>
      </w:r>
    </w:p>
    <w:p w:rsidR="00402300" w:rsidRPr="00402300" w:rsidRDefault="00402300" w:rsidP="0040230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0230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bg-BG"/>
        </w:rPr>
        <w:t xml:space="preserve">Чл. 16. </w:t>
      </w:r>
      <w:r w:rsidRPr="00402300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Предоставената финансова помощ има еднократен характер и е в размер на до 1 000 (хиляда) лева, за всяко настанено дете в приемно семейство.</w:t>
      </w:r>
    </w:p>
    <w:p w:rsidR="00402300" w:rsidRPr="00402300" w:rsidRDefault="00402300" w:rsidP="0040230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0230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bg-BG"/>
        </w:rPr>
        <w:t xml:space="preserve">Чл. 17. </w:t>
      </w:r>
      <w:r w:rsidRPr="00402300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Предоставянето на средствата се извършва след решение на Общински съвет – Бургас за всеки конкретен случай, до изчерпване на сумата, предвидена по бюджета.</w:t>
      </w:r>
    </w:p>
    <w:p w:rsidR="00402300" w:rsidRPr="00402300" w:rsidRDefault="00402300" w:rsidP="0040230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0230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bg-BG"/>
        </w:rPr>
        <w:t xml:space="preserve">Чл. 18. </w:t>
      </w:r>
      <w:r w:rsidRPr="00402300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(1) Приемното семейство уведомява Областния екип по приемна грижа (проект „Приеми ме 2015“), в срок от 10 (десет) работни дни, при настъпване на важни обстоятелства, засягащи отглеждането на детето, като:</w:t>
      </w:r>
    </w:p>
    <w:p w:rsidR="00402300" w:rsidRPr="00402300" w:rsidRDefault="00402300" w:rsidP="00402300">
      <w:pPr>
        <w:numPr>
          <w:ilvl w:val="0"/>
          <w:numId w:val="2"/>
        </w:numPr>
        <w:spacing w:after="0" w:line="240" w:lineRule="auto"/>
        <w:ind w:left="10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 w:rsidRPr="00402300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Промяна в обстоятелствата по чл. 32 от </w:t>
      </w:r>
      <w:proofErr w:type="spellStart"/>
      <w:r w:rsidRPr="00402300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ЗЗкД</w:t>
      </w:r>
      <w:proofErr w:type="spellEnd"/>
      <w:r w:rsidRPr="00402300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;</w:t>
      </w:r>
    </w:p>
    <w:p w:rsidR="00402300" w:rsidRPr="00402300" w:rsidRDefault="00402300" w:rsidP="00402300">
      <w:pPr>
        <w:numPr>
          <w:ilvl w:val="0"/>
          <w:numId w:val="2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 w:rsidRPr="00402300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Промяна в обстоятелствата по чл. 10 от Наредбата за условията и реда за кандидатстване, подбор и утвърждаване на приемни семейства и настаняване на деца в тях;</w:t>
      </w:r>
    </w:p>
    <w:p w:rsidR="00402300" w:rsidRPr="00402300" w:rsidRDefault="00402300" w:rsidP="00402300">
      <w:pPr>
        <w:numPr>
          <w:ilvl w:val="0"/>
          <w:numId w:val="2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 w:rsidRPr="00402300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Промяна на настоящия адрес;</w:t>
      </w:r>
    </w:p>
    <w:p w:rsidR="00402300" w:rsidRPr="00402300" w:rsidRDefault="00402300" w:rsidP="00402300">
      <w:pPr>
        <w:numPr>
          <w:ilvl w:val="0"/>
          <w:numId w:val="2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 w:rsidRPr="00402300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Сключване на брак от лицето, станало приемно семейство;</w:t>
      </w:r>
    </w:p>
    <w:p w:rsidR="00402300" w:rsidRPr="00402300" w:rsidRDefault="00402300" w:rsidP="00402300">
      <w:pPr>
        <w:numPr>
          <w:ilvl w:val="0"/>
          <w:numId w:val="2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 w:rsidRPr="00402300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Развод на лицето, станало приемно семейство;</w:t>
      </w:r>
    </w:p>
    <w:p w:rsidR="00402300" w:rsidRPr="00402300" w:rsidRDefault="00402300" w:rsidP="00402300">
      <w:pPr>
        <w:numPr>
          <w:ilvl w:val="0"/>
          <w:numId w:val="2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 w:rsidRPr="00402300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Смърт на детето или на лицето, станало приемно семейство;</w:t>
      </w:r>
    </w:p>
    <w:p w:rsidR="00402300" w:rsidRPr="00402300" w:rsidRDefault="00402300" w:rsidP="00402300">
      <w:pPr>
        <w:numPr>
          <w:ilvl w:val="0"/>
          <w:numId w:val="2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 w:rsidRPr="00402300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Други важни обстоятелства.</w:t>
      </w:r>
    </w:p>
    <w:p w:rsidR="00402300" w:rsidRPr="00402300" w:rsidRDefault="00402300" w:rsidP="0040230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02300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ab/>
        <w:t>(2) Отдел „Закрила на детето“ при ДСП-Бургас и Областният екип по приемна грижа (проект „Приеми ме 2015) уведомяват Комисията за всяка промяна на обстоятелствата по предходната алинея. В зависимост от случая, комисията може да вземе решение за възстановяване на получените финансови средства, както и начина, размера и срока за това.</w:t>
      </w:r>
    </w:p>
    <w:p w:rsidR="00402300" w:rsidRPr="00402300" w:rsidRDefault="00402300" w:rsidP="0040230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402300" w:rsidRPr="00402300" w:rsidRDefault="00402300" w:rsidP="0040230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0230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bg-BG"/>
        </w:rPr>
        <w:t>Глава шеста</w:t>
      </w:r>
    </w:p>
    <w:p w:rsidR="00402300" w:rsidRPr="00402300" w:rsidRDefault="00402300" w:rsidP="004023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bg-BG"/>
        </w:rPr>
      </w:pPr>
      <w:r w:rsidRPr="0040230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bg-BG"/>
        </w:rPr>
        <w:t>ОТЧЕТНОСТ И КОНТРОЛ</w:t>
      </w:r>
    </w:p>
    <w:p w:rsidR="00402300" w:rsidRPr="00402300" w:rsidRDefault="00402300" w:rsidP="0040230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402300" w:rsidRPr="00402300" w:rsidRDefault="00402300" w:rsidP="0040230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0230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bg-BG"/>
        </w:rPr>
        <w:t xml:space="preserve">Чл. 19. </w:t>
      </w:r>
      <w:r w:rsidRPr="00402300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Приемните семейства, получили финансово подпомагане от Община Бургас, отчитат и изразходването на средствата в срок до 3 (три) </w:t>
      </w:r>
      <w:r w:rsidRPr="00402300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lastRenderedPageBreak/>
        <w:t>месеца, от датата на получаването им, а за ежемесечни разходи не по-късно до 10.12. на съответната година.</w:t>
      </w:r>
    </w:p>
    <w:p w:rsidR="00402300" w:rsidRPr="00402300" w:rsidRDefault="00402300" w:rsidP="0040230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0230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bg-BG"/>
        </w:rPr>
        <w:t xml:space="preserve">Чл. 20. </w:t>
      </w:r>
      <w:r w:rsidRPr="00402300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(1) За изразходените средства приемното семейство изготвя и представя отчет, съдържащ информация относно фактически извършените разходи по вид, количество и стойност.</w:t>
      </w:r>
    </w:p>
    <w:p w:rsidR="00402300" w:rsidRPr="00402300" w:rsidRDefault="00402300" w:rsidP="0040230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02300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(2) Към отчета се прилагат копия на документи, доказващи извършването на съответните разходи, в т.ч. фактури, касови бележки, протоколи, квитанции и др.</w:t>
      </w:r>
    </w:p>
    <w:p w:rsidR="00402300" w:rsidRPr="00402300" w:rsidRDefault="00402300" w:rsidP="0040230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02300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(3) Отчетите на приемните семейства се представят на отдел „ЗСД“ от Областния екип по приемна грижа (проект „Приеми ме 2015“) за проверка на съответствието с планираните в заявлението разходи.</w:t>
      </w:r>
    </w:p>
    <w:p w:rsidR="00402300" w:rsidRPr="00402300" w:rsidRDefault="00402300" w:rsidP="0040230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02300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(4) При наличие на нецелево изразходени средства, отчетът се докладва на Комисията за детето по чл. 20а от </w:t>
      </w:r>
      <w:proofErr w:type="spellStart"/>
      <w:r w:rsidRPr="00402300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ЗЗкД</w:t>
      </w:r>
      <w:proofErr w:type="spellEnd"/>
      <w:r w:rsidRPr="00402300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.</w:t>
      </w:r>
    </w:p>
    <w:p w:rsidR="00402300" w:rsidRPr="00402300" w:rsidRDefault="00402300" w:rsidP="0040230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0230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bg-BG"/>
        </w:rPr>
        <w:t xml:space="preserve">Чл. 21. </w:t>
      </w:r>
      <w:r w:rsidRPr="00402300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(1) Цялата документация и данните, свързани с процеса на кандидатстване, одобрение, изразходване и отчитане на предоставената еднократна помощ се завеждат в досие на приемното семейство, което се съхранява в отдел „ЗСД“ към общината.</w:t>
      </w:r>
    </w:p>
    <w:p w:rsidR="00402300" w:rsidRPr="00402300" w:rsidRDefault="00402300" w:rsidP="0040230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02300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(2) Сроковете и начина на водене на досиетата се съобразяват с действащите правила на общинска администрация за документооборот и архивиране на документацията.</w:t>
      </w:r>
    </w:p>
    <w:p w:rsidR="00402300" w:rsidRPr="00402300" w:rsidRDefault="00402300" w:rsidP="0040230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0230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bg-BG"/>
        </w:rPr>
        <w:t xml:space="preserve">Чл. 22. </w:t>
      </w:r>
      <w:r w:rsidRPr="00402300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(1) За предоставените и отчетените в течение на годината помощи, отдел „ЗСД“, изготвя годишен отчет, който включва и предложение за размера на средствата, необходими през следващата бюджетна година.</w:t>
      </w:r>
    </w:p>
    <w:p w:rsidR="00402300" w:rsidRPr="00402300" w:rsidRDefault="00402300" w:rsidP="0040230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02300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(2) Отчетът следва да бъде разгледан от Комисията за детето по чл. 20а от </w:t>
      </w:r>
      <w:proofErr w:type="spellStart"/>
      <w:r w:rsidRPr="00402300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ЗЗкД</w:t>
      </w:r>
      <w:proofErr w:type="spellEnd"/>
      <w:r w:rsidRPr="00402300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на нейното последно заседание за календарната година, и да бъде представен за одобрение от Заместник - кмета на общината по „Образование, здравеопазване, социални дейности и младежки политики“.</w:t>
      </w:r>
    </w:p>
    <w:p w:rsidR="00402300" w:rsidRPr="00402300" w:rsidRDefault="00402300" w:rsidP="0040230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0230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bg-BG"/>
        </w:rPr>
        <w:t xml:space="preserve">Чл. 23. </w:t>
      </w:r>
      <w:r w:rsidRPr="00402300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(1) Текущият контрол във връзка с изразходване на финансовите помощи се осъществява от Областният екип по приемна грижа (проект „Приеми ме 2015“), като честотата и начина на извършване на проверките се съобразяват с конкретното семейство.</w:t>
      </w:r>
    </w:p>
    <w:p w:rsidR="00402300" w:rsidRPr="00402300" w:rsidRDefault="00402300" w:rsidP="0040230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02300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(2) В хода на проверките по ал. 1 е допустимо използването на данни и документи от проверките, извършени от ДСП - Бургас.</w:t>
      </w:r>
    </w:p>
    <w:p w:rsidR="00402300" w:rsidRPr="00402300" w:rsidRDefault="00402300" w:rsidP="0040230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02300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(3) Проверките по предходните алинеи, задължително се документират чрез доклад, който се прилага към досието на съответното приемно семейство.</w:t>
      </w:r>
    </w:p>
    <w:p w:rsidR="00402300" w:rsidRPr="00402300" w:rsidRDefault="00402300" w:rsidP="0040230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02300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(4) Резултатите от проверките, респ. изготвените на тяхна база доклади, се внасят за разглеждане и одобрение при следващо заседание на Комисията.</w:t>
      </w:r>
    </w:p>
    <w:p w:rsidR="00402300" w:rsidRPr="00402300" w:rsidRDefault="00402300" w:rsidP="0040230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02300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(5) При установяване на нарушения във връзка с изразходване на отпуснатите помощи, в т.ч. изразходени не по предназначение, Комисията </w:t>
      </w:r>
      <w:r w:rsidRPr="00402300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lastRenderedPageBreak/>
        <w:t>взема решение за възстановяване на част или пълния размер на получените финансови средства.</w:t>
      </w:r>
    </w:p>
    <w:p w:rsidR="00402300" w:rsidRPr="00402300" w:rsidRDefault="00402300" w:rsidP="0040230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402300" w:rsidRPr="00402300" w:rsidRDefault="00402300" w:rsidP="00402300">
      <w:pPr>
        <w:spacing w:after="0" w:line="240" w:lineRule="auto"/>
        <w:ind w:left="708" w:firstLine="708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0230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bg-BG"/>
        </w:rPr>
        <w:t>ПРЕХОДНИ И ЗАКЛЮЧИТЕЛНИ РАЗПОРЕДБИ</w:t>
      </w:r>
    </w:p>
    <w:p w:rsidR="00402300" w:rsidRPr="00402300" w:rsidRDefault="00402300" w:rsidP="0040230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402300" w:rsidRPr="00402300" w:rsidRDefault="00402300" w:rsidP="0040230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0230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bg-BG"/>
        </w:rPr>
        <w:t>§1.</w:t>
      </w:r>
      <w:r w:rsidRPr="00402300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Правилникът се издава на основание чл. 44, ал. 1, т. 2 от Закон за закрила на детето. </w:t>
      </w:r>
    </w:p>
    <w:p w:rsidR="00402300" w:rsidRPr="00402300" w:rsidRDefault="00402300" w:rsidP="0040230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 w:rsidRPr="0040230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bg-BG"/>
        </w:rPr>
        <w:t>§2.</w:t>
      </w:r>
      <w:r w:rsidRPr="00402300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Настоящият Правилник, отменя </w:t>
      </w:r>
      <w:r w:rsidRPr="00402300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bg-BG"/>
        </w:rPr>
        <w:t>Правилника за финансово подпомагане на приемни семейства, живущи на територията на Община Бургас,</w:t>
      </w:r>
      <w:r w:rsidRPr="00402300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приет с решение на Общински съвет - Бургас по т. 7, Протокол № 51/21.07.2011 г.; изм. с решение по т.14, Протокол №7/26.01.2016 г.</w:t>
      </w:r>
    </w:p>
    <w:p w:rsidR="00402300" w:rsidRPr="00402300" w:rsidRDefault="00402300" w:rsidP="0040230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</w:p>
    <w:p w:rsidR="00402300" w:rsidRDefault="00402300" w:rsidP="0040230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bg-BG"/>
        </w:rPr>
      </w:pPr>
    </w:p>
    <w:p w:rsidR="00402300" w:rsidRDefault="00402300" w:rsidP="0040230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bg-BG"/>
        </w:rPr>
      </w:pPr>
    </w:p>
    <w:p w:rsidR="00402300" w:rsidRDefault="00402300" w:rsidP="0040230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bg-BG"/>
        </w:rPr>
      </w:pPr>
    </w:p>
    <w:p w:rsidR="00402300" w:rsidRDefault="00402300" w:rsidP="0040230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bg-BG"/>
        </w:rPr>
      </w:pPr>
    </w:p>
    <w:p w:rsidR="00402300" w:rsidRPr="00402300" w:rsidRDefault="00402300" w:rsidP="0040230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 w:rsidRPr="0040230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bg-BG"/>
        </w:rPr>
        <w:t xml:space="preserve">Председател на Общински съвет – Бургас: </w:t>
      </w:r>
    </w:p>
    <w:p w:rsidR="00402300" w:rsidRPr="00402300" w:rsidRDefault="00402300" w:rsidP="0040230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bg-BG"/>
        </w:rPr>
      </w:pPr>
      <w:r w:rsidRPr="0040230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bg-BG"/>
        </w:rPr>
        <w:tab/>
      </w:r>
      <w:r w:rsidRPr="0040230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bg-BG"/>
        </w:rPr>
        <w:tab/>
      </w:r>
      <w:r w:rsidRPr="0040230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bg-BG"/>
        </w:rPr>
        <w:tab/>
      </w:r>
      <w:r w:rsidRPr="0040230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bg-BG"/>
        </w:rPr>
        <w:tab/>
      </w:r>
      <w:r w:rsidRPr="0040230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bg-BG"/>
        </w:rPr>
        <w:tab/>
      </w:r>
    </w:p>
    <w:p w:rsidR="00402300" w:rsidRPr="00402300" w:rsidRDefault="00402300" w:rsidP="00402300">
      <w:pPr>
        <w:spacing w:after="0" w:line="240" w:lineRule="auto"/>
        <w:ind w:left="3540" w:firstLine="708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bg-BG"/>
        </w:rPr>
      </w:pPr>
      <w:r w:rsidRPr="0040230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bg-BG"/>
        </w:rPr>
        <w:t xml:space="preserve">/Проф. д-р Севдалина </w:t>
      </w:r>
      <w:proofErr w:type="spellStart"/>
      <w:r w:rsidRPr="0040230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bg-BG"/>
        </w:rPr>
        <w:t>Турманова</w:t>
      </w:r>
      <w:proofErr w:type="spellEnd"/>
      <w:r w:rsidRPr="0040230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bg-BG"/>
        </w:rPr>
        <w:t>/</w:t>
      </w:r>
    </w:p>
    <w:p w:rsidR="00402300" w:rsidRPr="00402300" w:rsidRDefault="00402300" w:rsidP="0040230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bg-BG"/>
        </w:rPr>
      </w:pPr>
    </w:p>
    <w:p w:rsidR="00402300" w:rsidRPr="00402300" w:rsidRDefault="00402300" w:rsidP="0040230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bg-BG"/>
        </w:rPr>
      </w:pPr>
    </w:p>
    <w:p w:rsidR="00402300" w:rsidRPr="00402300" w:rsidRDefault="00402300" w:rsidP="0040230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bg-BG"/>
        </w:rPr>
      </w:pPr>
    </w:p>
    <w:p w:rsidR="00402300" w:rsidRPr="00402300" w:rsidRDefault="00402300" w:rsidP="0040230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bg-BG"/>
        </w:rPr>
      </w:pPr>
      <w:r w:rsidRPr="0040230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bg-BG"/>
        </w:rPr>
        <w:t>Секретар на Община – Бургас:</w:t>
      </w:r>
    </w:p>
    <w:p w:rsidR="00402300" w:rsidRPr="00402300" w:rsidRDefault="00402300" w:rsidP="0040230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bg-BG"/>
        </w:rPr>
      </w:pPr>
      <w:r w:rsidRPr="0040230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bg-BG"/>
        </w:rPr>
        <w:tab/>
      </w:r>
      <w:r w:rsidRPr="0040230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bg-BG"/>
        </w:rPr>
        <w:tab/>
      </w:r>
      <w:r w:rsidRPr="0040230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bg-BG"/>
        </w:rPr>
        <w:tab/>
      </w:r>
      <w:r w:rsidRPr="0040230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bg-BG"/>
        </w:rPr>
        <w:tab/>
      </w:r>
      <w:r w:rsidRPr="0040230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bg-BG"/>
        </w:rPr>
        <w:tab/>
      </w:r>
      <w:r w:rsidRPr="0040230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bg-BG"/>
        </w:rPr>
        <w:tab/>
      </w:r>
      <w:r w:rsidRPr="0040230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bg-BG"/>
        </w:rPr>
        <w:tab/>
      </w:r>
    </w:p>
    <w:p w:rsidR="00402300" w:rsidRPr="00402300" w:rsidRDefault="00402300" w:rsidP="00402300">
      <w:pPr>
        <w:spacing w:after="0" w:line="240" w:lineRule="auto"/>
        <w:ind w:left="2832" w:firstLine="708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bg-BG"/>
        </w:rPr>
      </w:pPr>
      <w:r w:rsidRPr="0040230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bg-BG"/>
        </w:rPr>
        <w:t xml:space="preserve"> /Божидар Кънчев/</w:t>
      </w:r>
    </w:p>
    <w:p w:rsidR="00402300" w:rsidRPr="00402300" w:rsidRDefault="00402300" w:rsidP="0040230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bg-BG"/>
        </w:rPr>
      </w:pPr>
    </w:p>
    <w:p w:rsidR="00402300" w:rsidRPr="00402300" w:rsidRDefault="00402300" w:rsidP="0040230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432F46" w:rsidRPr="00402300" w:rsidRDefault="00432F46">
      <w:pPr>
        <w:rPr>
          <w:sz w:val="28"/>
          <w:szCs w:val="28"/>
        </w:rPr>
      </w:pPr>
    </w:p>
    <w:sectPr w:rsidR="00432F46" w:rsidRPr="0040230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C2271A"/>
    <w:multiLevelType w:val="multilevel"/>
    <w:tmpl w:val="9912C1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B140FB6"/>
    <w:multiLevelType w:val="multilevel"/>
    <w:tmpl w:val="DB3C0A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2300"/>
    <w:rsid w:val="00367153"/>
    <w:rsid w:val="00402300"/>
    <w:rsid w:val="00432F46"/>
    <w:rsid w:val="007B16C5"/>
    <w:rsid w:val="00BD5C0F"/>
    <w:rsid w:val="00C370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23A4FFC-941F-4F12-B376-9410DCBF9D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0230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023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230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1707</Words>
  <Characters>9735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Galina Teneva</dc:creator>
  <cp:keywords/>
  <dc:description/>
  <cp:lastModifiedBy>Gergana Chanakova</cp:lastModifiedBy>
  <cp:revision>2</cp:revision>
  <cp:lastPrinted>2020-06-05T07:44:00Z</cp:lastPrinted>
  <dcterms:created xsi:type="dcterms:W3CDTF">2023-11-17T07:08:00Z</dcterms:created>
  <dcterms:modified xsi:type="dcterms:W3CDTF">2023-11-17T07:08:00Z</dcterms:modified>
</cp:coreProperties>
</file>