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E8E1DC" w14:textId="77777777" w:rsidR="00F1428D" w:rsidRPr="00F1428D" w:rsidRDefault="00F1428D" w:rsidP="00F1428D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 w:rsidRPr="00F1428D">
        <w:rPr>
          <w:rFonts w:ascii="Tahoma" w:eastAsia="Times New Roman" w:hAnsi="Tahoma" w:cs="Tunga"/>
          <w:b/>
          <w:noProof/>
          <w:spacing w:val="100"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6B5F1415" wp14:editId="613D0BD4">
            <wp:simplePos x="0" y="0"/>
            <wp:positionH relativeFrom="column">
              <wp:posOffset>-342900</wp:posOffset>
            </wp:positionH>
            <wp:positionV relativeFrom="paragraph">
              <wp:posOffset>-211455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428D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3D2A2DC9" wp14:editId="162B40B4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428D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14:paraId="7F2D61BA" w14:textId="77777777" w:rsidR="00F1428D" w:rsidRPr="00F1428D" w:rsidRDefault="00F1428D" w:rsidP="00F1428D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F1428D">
        <w:rPr>
          <w:rFonts w:ascii="Tahoma" w:eastAsia="Times New Roman" w:hAnsi="Tahoma" w:cs="Arial"/>
          <w:sz w:val="20"/>
          <w:szCs w:val="20"/>
          <w:lang w:eastAsia="bg-BG"/>
        </w:rPr>
        <w:t xml:space="preserve">8000 Бургас, </w:t>
      </w:r>
      <w:proofErr w:type="spellStart"/>
      <w:r w:rsidRPr="00F1428D">
        <w:rPr>
          <w:rFonts w:ascii="Tahoma" w:eastAsia="Times New Roman" w:hAnsi="Tahoma" w:cs="Arial"/>
          <w:sz w:val="20"/>
          <w:szCs w:val="20"/>
          <w:lang w:eastAsia="bg-BG"/>
        </w:rPr>
        <w:t>ул</w:t>
      </w:r>
      <w:proofErr w:type="spellEnd"/>
      <w:r w:rsidRPr="00F1428D">
        <w:rPr>
          <w:rFonts w:ascii="Tahoma" w:eastAsia="Times New Roman" w:hAnsi="Tahoma" w:cs="Arial"/>
          <w:sz w:val="20"/>
          <w:szCs w:val="20"/>
          <w:lang w:eastAsia="bg-BG"/>
        </w:rPr>
        <w:t>.”Александровска” № 26</w:t>
      </w:r>
    </w:p>
    <w:p w14:paraId="0B0B0E3D" w14:textId="77777777" w:rsidR="00F1428D" w:rsidRPr="00F1428D" w:rsidRDefault="00F1428D" w:rsidP="00F1428D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F1428D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F1428D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F1428D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14:paraId="422E02C4" w14:textId="77777777" w:rsidR="00F1428D" w:rsidRPr="00F1428D" w:rsidRDefault="007B3B34" w:rsidP="00F1428D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6" w:history="1">
        <w:r w:rsidR="00F1428D" w:rsidRPr="00F1428D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www</w:t>
        </w:r>
        <w:r w:rsidR="00F1428D" w:rsidRPr="00F1428D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F1428D" w:rsidRPr="00F1428D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burgas</w:t>
        </w:r>
        <w:r w:rsidR="00F1428D" w:rsidRPr="00F1428D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F1428D" w:rsidRPr="00F1428D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bg</w:t>
        </w:r>
      </w:hyperlink>
      <w:r w:rsidR="00F1428D" w:rsidRPr="00F1428D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F1428D" w:rsidRPr="00F1428D">
        <w:rPr>
          <w:rFonts w:ascii="Tahoma" w:eastAsia="Times New Roman" w:hAnsi="Tahoma" w:cs="Times New Roman"/>
          <w:sz w:val="20"/>
          <w:szCs w:val="20"/>
          <w:lang w:eastAsia="bg-BG"/>
        </w:rPr>
        <w:t xml:space="preserve">електронна поща: </w:t>
      </w:r>
      <w:r w:rsidR="00F1428D" w:rsidRPr="00F1428D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F1428D" w:rsidRPr="00F1428D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F1428D" w:rsidRPr="00F1428D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F1428D" w:rsidRPr="00F1428D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F1428D" w:rsidRPr="00F1428D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F1428D" w:rsidRPr="00F1428D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F1428D" w:rsidRPr="00F1428D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14:paraId="7A2CF36A" w14:textId="77777777" w:rsidR="00F1428D" w:rsidRPr="00F1428D" w:rsidRDefault="00F1428D" w:rsidP="00F142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428D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5DF436" wp14:editId="736E85A5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77EF0387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29831E06" w14:textId="77777777" w:rsidR="00F1428D" w:rsidRPr="00F1428D" w:rsidRDefault="00F1428D" w:rsidP="00F142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428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F1428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2623910A" w14:textId="77777777" w:rsidR="00B316BB" w:rsidRDefault="00B316BB" w:rsidP="00F142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D8003B3" w14:textId="77777777" w:rsidR="00F1428D" w:rsidRPr="00F1428D" w:rsidRDefault="00F1428D" w:rsidP="00F142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142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 </w:t>
      </w:r>
    </w:p>
    <w:p w14:paraId="731AC669" w14:textId="77777777" w:rsidR="00F1428D" w:rsidRPr="00F1428D" w:rsidRDefault="00F1428D" w:rsidP="00F142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F142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ПРЕДСЕДАТЕЛЯ НА</w:t>
      </w:r>
    </w:p>
    <w:p w14:paraId="653AA8EC" w14:textId="77777777" w:rsidR="00F1428D" w:rsidRPr="00F1428D" w:rsidRDefault="00F1428D" w:rsidP="00F142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142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14:paraId="166F4C77" w14:textId="77777777" w:rsidR="00F1428D" w:rsidRPr="00F1428D" w:rsidRDefault="00F1428D" w:rsidP="00F142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142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БУРГАС</w:t>
      </w:r>
    </w:p>
    <w:p w14:paraId="46D525D4" w14:textId="77777777" w:rsidR="00F1428D" w:rsidRDefault="00F1428D" w:rsidP="00F1428D">
      <w:pPr>
        <w:spacing w:after="0" w:line="240" w:lineRule="auto"/>
      </w:pPr>
    </w:p>
    <w:p w14:paraId="7A19237C" w14:textId="77777777" w:rsidR="00F80E47" w:rsidRDefault="00F80E47" w:rsidP="00F14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733459" w14:textId="77777777" w:rsidR="00F1428D" w:rsidRPr="00F1428D" w:rsidRDefault="00F1428D" w:rsidP="00F14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28D">
        <w:rPr>
          <w:rFonts w:ascii="Times New Roman" w:hAnsi="Times New Roman" w:cs="Times New Roman"/>
          <w:b/>
          <w:sz w:val="24"/>
          <w:szCs w:val="24"/>
        </w:rPr>
        <w:t>ДОКЛАДНА ЗАПИСКА</w:t>
      </w:r>
    </w:p>
    <w:p w14:paraId="2BAC0E2E" w14:textId="77777777" w:rsidR="00F1428D" w:rsidRPr="00F1428D" w:rsidRDefault="00F1428D" w:rsidP="00F14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28D">
        <w:rPr>
          <w:rFonts w:ascii="Times New Roman" w:hAnsi="Times New Roman" w:cs="Times New Roman"/>
          <w:b/>
          <w:sz w:val="24"/>
          <w:szCs w:val="24"/>
        </w:rPr>
        <w:t>ОТ</w:t>
      </w:r>
    </w:p>
    <w:p w14:paraId="02A8B802" w14:textId="77777777" w:rsidR="005F32E8" w:rsidRDefault="005F32E8" w:rsidP="00F14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ДИМИТЪР НИКОЛОВ </w:t>
      </w:r>
    </w:p>
    <w:p w14:paraId="1DA7C82C" w14:textId="77777777" w:rsidR="00F1428D" w:rsidRPr="00F1428D" w:rsidRDefault="00F1428D" w:rsidP="00F14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28D">
        <w:rPr>
          <w:rFonts w:ascii="Times New Roman" w:hAnsi="Times New Roman" w:cs="Times New Roman"/>
          <w:b/>
          <w:sz w:val="24"/>
          <w:szCs w:val="24"/>
        </w:rPr>
        <w:t>КМЕТ НА ОБЩИНА БУРГАС</w:t>
      </w:r>
    </w:p>
    <w:p w14:paraId="48B6F03E" w14:textId="77777777" w:rsidR="00F1428D" w:rsidRDefault="00F1428D" w:rsidP="00F1428D">
      <w:pPr>
        <w:spacing w:after="0" w:line="240" w:lineRule="auto"/>
      </w:pPr>
    </w:p>
    <w:p w14:paraId="2D2B441B" w14:textId="77777777" w:rsidR="00F80E47" w:rsidRPr="00002667" w:rsidRDefault="00F80E47" w:rsidP="00DC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316BB">
        <w:rPr>
          <w:rFonts w:ascii="Times New Roman" w:hAnsi="Times New Roman" w:cs="Times New Roman"/>
          <w:sz w:val="24"/>
          <w:szCs w:val="24"/>
        </w:rPr>
        <w:t xml:space="preserve">Относно: </w:t>
      </w:r>
      <w:r w:rsidR="00E1536D">
        <w:rPr>
          <w:rFonts w:ascii="Times New Roman" w:hAnsi="Times New Roman" w:cs="Times New Roman"/>
          <w:sz w:val="24"/>
          <w:szCs w:val="24"/>
        </w:rPr>
        <w:t>Даване на съгласие</w:t>
      </w:r>
      <w:r w:rsidR="005F32E8">
        <w:rPr>
          <w:rFonts w:ascii="Times New Roman" w:hAnsi="Times New Roman" w:cs="Times New Roman"/>
          <w:sz w:val="24"/>
          <w:szCs w:val="24"/>
        </w:rPr>
        <w:t xml:space="preserve"> за сключване на партньорско споразумение с Агенция за социално подпомагане във връзка с надграждане на дейностите по „приемна грижа“ </w:t>
      </w:r>
      <w:r w:rsidR="005F32E8" w:rsidRPr="005F32E8">
        <w:rPr>
          <w:rFonts w:ascii="Times New Roman" w:hAnsi="Times New Roman" w:cs="Times New Roman"/>
          <w:sz w:val="24"/>
          <w:szCs w:val="24"/>
        </w:rPr>
        <w:t>по Операция „Повишаване на капацитета на служителите на агенцията за социално подпомагане във връзка с модернизиране на системите за социална закрила“ – Компонент 1 за надграждане на дейностите по управление и предоставяне на „приемна грижа“ на областно и национално ниво по програма „Развитие на човешките ресурси“ 2021 – 2027</w:t>
      </w:r>
      <w:r w:rsidR="005F32E8">
        <w:rPr>
          <w:rFonts w:ascii="Times New Roman" w:hAnsi="Times New Roman" w:cs="Times New Roman"/>
          <w:sz w:val="24"/>
          <w:szCs w:val="24"/>
        </w:rPr>
        <w:t>.</w:t>
      </w:r>
    </w:p>
    <w:p w14:paraId="6FE08185" w14:textId="77777777" w:rsidR="00DC235F" w:rsidRDefault="00DC235F" w:rsidP="00F1428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D5B09F" w14:textId="77777777" w:rsidR="00F1428D" w:rsidRPr="00F1428D" w:rsidRDefault="00F1428D" w:rsidP="00E153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28D">
        <w:rPr>
          <w:rFonts w:ascii="Times New Roman" w:hAnsi="Times New Roman" w:cs="Times New Roman"/>
          <w:b/>
          <w:sz w:val="24"/>
          <w:szCs w:val="24"/>
        </w:rPr>
        <w:t>УВАЖАЕМИ</w:t>
      </w:r>
      <w:r w:rsidR="00E153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1536D">
        <w:rPr>
          <w:rFonts w:ascii="Times New Roman" w:hAnsi="Times New Roman" w:cs="Times New Roman"/>
          <w:b/>
          <w:sz w:val="24"/>
          <w:szCs w:val="24"/>
        </w:rPr>
        <w:t>ГОСПОЖИ И ГОСПОДА</w:t>
      </w:r>
      <w:r w:rsidRPr="00F1428D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СЪВЕТНИЦИ,</w:t>
      </w:r>
    </w:p>
    <w:p w14:paraId="2AE58D6B" w14:textId="02426E6F" w:rsidR="00DC235F" w:rsidRDefault="002C6833" w:rsidP="00E153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6833">
        <w:rPr>
          <w:rFonts w:ascii="Times New Roman" w:hAnsi="Times New Roman" w:cs="Times New Roman"/>
          <w:sz w:val="24"/>
          <w:szCs w:val="24"/>
        </w:rPr>
        <w:t>Моля, на основание чл. 64, ал. 7 от Правилника за организацията и дейността на</w:t>
      </w:r>
      <w:r w:rsidR="00B8063E">
        <w:rPr>
          <w:rFonts w:ascii="Times New Roman" w:hAnsi="Times New Roman" w:cs="Times New Roman"/>
          <w:sz w:val="24"/>
          <w:szCs w:val="24"/>
        </w:rPr>
        <w:t xml:space="preserve"> О</w:t>
      </w:r>
      <w:r w:rsidRPr="002C6833">
        <w:rPr>
          <w:rFonts w:ascii="Times New Roman" w:hAnsi="Times New Roman" w:cs="Times New Roman"/>
          <w:sz w:val="24"/>
          <w:szCs w:val="24"/>
        </w:rPr>
        <w:t>бщинския съвет, неговите комисии и взаимодействието му с общинската администрация на Община Бургас, да разгледате настоящата докла</w:t>
      </w:r>
      <w:r w:rsidR="00C112BB">
        <w:rPr>
          <w:rFonts w:ascii="Times New Roman" w:hAnsi="Times New Roman" w:cs="Times New Roman"/>
          <w:sz w:val="24"/>
          <w:szCs w:val="24"/>
        </w:rPr>
        <w:t>дна записка на насроченото за 19.12.2023 г. заседание № 5</w:t>
      </w:r>
      <w:r w:rsidRPr="002C6833">
        <w:rPr>
          <w:rFonts w:ascii="Times New Roman" w:hAnsi="Times New Roman" w:cs="Times New Roman"/>
          <w:sz w:val="24"/>
          <w:szCs w:val="24"/>
        </w:rPr>
        <w:t xml:space="preserve"> на Общински</w:t>
      </w:r>
      <w:r>
        <w:rPr>
          <w:rFonts w:ascii="Times New Roman" w:hAnsi="Times New Roman" w:cs="Times New Roman"/>
          <w:sz w:val="24"/>
          <w:szCs w:val="24"/>
        </w:rPr>
        <w:t xml:space="preserve"> съвет – Бургас</w:t>
      </w:r>
      <w:r w:rsidR="00F1428D" w:rsidRPr="00F1428D">
        <w:rPr>
          <w:rFonts w:ascii="Times New Roman" w:hAnsi="Times New Roman" w:cs="Times New Roman"/>
          <w:sz w:val="24"/>
          <w:szCs w:val="24"/>
        </w:rPr>
        <w:t xml:space="preserve">. </w:t>
      </w:r>
      <w:r w:rsidR="00181DF0" w:rsidRPr="00181DF0">
        <w:rPr>
          <w:rFonts w:ascii="Times New Roman" w:hAnsi="Times New Roman" w:cs="Times New Roman"/>
          <w:sz w:val="24"/>
          <w:szCs w:val="24"/>
        </w:rPr>
        <w:t>Квалифицирането на докладната записка като неотложна се обуславя</w:t>
      </w:r>
      <w:r w:rsidR="00181DF0">
        <w:rPr>
          <w:rFonts w:ascii="Times New Roman" w:hAnsi="Times New Roman" w:cs="Times New Roman"/>
          <w:sz w:val="24"/>
          <w:szCs w:val="24"/>
        </w:rPr>
        <w:t xml:space="preserve"> от постъпило писмо от страна на изпълнителния директор на </w:t>
      </w:r>
      <w:r w:rsidR="00C112BB">
        <w:rPr>
          <w:rFonts w:ascii="Times New Roman" w:hAnsi="Times New Roman" w:cs="Times New Roman"/>
          <w:sz w:val="24"/>
          <w:szCs w:val="24"/>
        </w:rPr>
        <w:t xml:space="preserve">Агенция за социално подпомагане </w:t>
      </w:r>
      <w:r w:rsidR="00C112B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112BB">
        <w:rPr>
          <w:rFonts w:ascii="Times New Roman" w:hAnsi="Times New Roman" w:cs="Times New Roman"/>
          <w:sz w:val="24"/>
          <w:szCs w:val="24"/>
        </w:rPr>
        <w:t>АСП</w:t>
      </w:r>
      <w:r w:rsidR="00C112B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1428D">
        <w:rPr>
          <w:rFonts w:ascii="Times New Roman" w:hAnsi="Times New Roman" w:cs="Times New Roman"/>
          <w:sz w:val="24"/>
          <w:szCs w:val="24"/>
        </w:rPr>
        <w:t xml:space="preserve">, </w:t>
      </w:r>
      <w:r w:rsidR="00181DF0">
        <w:rPr>
          <w:rFonts w:ascii="Times New Roman" w:hAnsi="Times New Roman" w:cs="Times New Roman"/>
          <w:sz w:val="24"/>
          <w:szCs w:val="24"/>
        </w:rPr>
        <w:t xml:space="preserve">с което се отправя </w:t>
      </w:r>
      <w:r w:rsidR="00C112BB">
        <w:rPr>
          <w:rFonts w:ascii="Times New Roman" w:hAnsi="Times New Roman" w:cs="Times New Roman"/>
          <w:sz w:val="24"/>
          <w:szCs w:val="24"/>
        </w:rPr>
        <w:t>п</w:t>
      </w:r>
      <w:r w:rsidR="00C112BB" w:rsidRPr="00C112BB">
        <w:rPr>
          <w:rFonts w:ascii="Times New Roman" w:hAnsi="Times New Roman" w:cs="Times New Roman"/>
          <w:sz w:val="24"/>
          <w:szCs w:val="24"/>
        </w:rPr>
        <w:t>окана за партньорство по Операция „</w:t>
      </w:r>
      <w:r w:rsidR="00C112BB">
        <w:rPr>
          <w:rFonts w:ascii="Times New Roman" w:hAnsi="Times New Roman" w:cs="Times New Roman"/>
          <w:sz w:val="24"/>
          <w:szCs w:val="24"/>
        </w:rPr>
        <w:t>П</w:t>
      </w:r>
      <w:r w:rsidR="00C112BB" w:rsidRPr="00C112BB">
        <w:rPr>
          <w:rFonts w:ascii="Times New Roman" w:hAnsi="Times New Roman" w:cs="Times New Roman"/>
          <w:sz w:val="24"/>
          <w:szCs w:val="24"/>
        </w:rPr>
        <w:t>овишаване на капацитета на</w:t>
      </w:r>
      <w:r w:rsidR="00C112BB">
        <w:rPr>
          <w:rFonts w:ascii="Times New Roman" w:hAnsi="Times New Roman" w:cs="Times New Roman"/>
          <w:sz w:val="24"/>
          <w:szCs w:val="24"/>
        </w:rPr>
        <w:t xml:space="preserve"> </w:t>
      </w:r>
      <w:r w:rsidR="00C112BB" w:rsidRPr="00C112BB">
        <w:rPr>
          <w:rFonts w:ascii="Times New Roman" w:hAnsi="Times New Roman" w:cs="Times New Roman"/>
          <w:sz w:val="24"/>
          <w:szCs w:val="24"/>
        </w:rPr>
        <w:t>служителите на агенцията за социално подпомагане във връзка с</w:t>
      </w:r>
      <w:r w:rsidR="00C112BB">
        <w:rPr>
          <w:rFonts w:ascii="Times New Roman" w:hAnsi="Times New Roman" w:cs="Times New Roman"/>
          <w:sz w:val="24"/>
          <w:szCs w:val="24"/>
        </w:rPr>
        <w:t xml:space="preserve"> </w:t>
      </w:r>
      <w:r w:rsidR="00C112BB" w:rsidRPr="00C112BB">
        <w:rPr>
          <w:rFonts w:ascii="Times New Roman" w:hAnsi="Times New Roman" w:cs="Times New Roman"/>
          <w:sz w:val="24"/>
          <w:szCs w:val="24"/>
        </w:rPr>
        <w:t>модернизиране на си</w:t>
      </w:r>
      <w:r w:rsidR="00C112BB">
        <w:rPr>
          <w:rFonts w:ascii="Times New Roman" w:hAnsi="Times New Roman" w:cs="Times New Roman"/>
          <w:sz w:val="24"/>
          <w:szCs w:val="24"/>
        </w:rPr>
        <w:t>стемите за социална закрила“ – К</w:t>
      </w:r>
      <w:r w:rsidR="00C112BB" w:rsidRPr="00C112BB">
        <w:rPr>
          <w:rFonts w:ascii="Times New Roman" w:hAnsi="Times New Roman" w:cs="Times New Roman"/>
          <w:sz w:val="24"/>
          <w:szCs w:val="24"/>
        </w:rPr>
        <w:t>омпонент 1 за надграждане</w:t>
      </w:r>
      <w:r w:rsidR="00C112BB">
        <w:rPr>
          <w:rFonts w:ascii="Times New Roman" w:hAnsi="Times New Roman" w:cs="Times New Roman"/>
          <w:sz w:val="24"/>
          <w:szCs w:val="24"/>
        </w:rPr>
        <w:t xml:space="preserve"> </w:t>
      </w:r>
      <w:r w:rsidR="00C112BB" w:rsidRPr="00C112BB">
        <w:rPr>
          <w:rFonts w:ascii="Times New Roman" w:hAnsi="Times New Roman" w:cs="Times New Roman"/>
          <w:sz w:val="24"/>
          <w:szCs w:val="24"/>
        </w:rPr>
        <w:t>на дейностите по управление и предоставяне на „приемна грижа“ на областно и</w:t>
      </w:r>
      <w:r w:rsidR="00C112BB">
        <w:rPr>
          <w:rFonts w:ascii="Times New Roman" w:hAnsi="Times New Roman" w:cs="Times New Roman"/>
          <w:sz w:val="24"/>
          <w:szCs w:val="24"/>
        </w:rPr>
        <w:t xml:space="preserve"> национално ниво по програма „Р</w:t>
      </w:r>
      <w:r w:rsidR="00C112BB" w:rsidRPr="00C112BB">
        <w:rPr>
          <w:rFonts w:ascii="Times New Roman" w:hAnsi="Times New Roman" w:cs="Times New Roman"/>
          <w:sz w:val="24"/>
          <w:szCs w:val="24"/>
        </w:rPr>
        <w:t>азвитие на човешките ресурси“ 2021 – 2027</w:t>
      </w:r>
      <w:r w:rsidR="00C112BB">
        <w:rPr>
          <w:rFonts w:ascii="Times New Roman" w:hAnsi="Times New Roman" w:cs="Times New Roman"/>
          <w:sz w:val="24"/>
          <w:szCs w:val="24"/>
        </w:rPr>
        <w:t xml:space="preserve">. </w:t>
      </w:r>
      <w:r w:rsidR="00181DF0">
        <w:rPr>
          <w:rFonts w:ascii="Times New Roman" w:hAnsi="Times New Roman" w:cs="Times New Roman"/>
          <w:sz w:val="24"/>
          <w:szCs w:val="24"/>
        </w:rPr>
        <w:t>В своето писмо изпълнителният директор на</w:t>
      </w:r>
      <w:r w:rsidR="00C112BB">
        <w:rPr>
          <w:rFonts w:ascii="Times New Roman" w:hAnsi="Times New Roman" w:cs="Times New Roman"/>
          <w:sz w:val="24"/>
          <w:szCs w:val="24"/>
        </w:rPr>
        <w:t xml:space="preserve"> АСП изтъква необходимостта от своевременно взимане на решения от страна на Общинския съвет, чрез които ще се осигури непрекъсваемост и приемственост на процеса по предоста</w:t>
      </w:r>
      <w:bookmarkStart w:id="0" w:name="_GoBack"/>
      <w:bookmarkEnd w:id="0"/>
      <w:r w:rsidR="00C112BB">
        <w:rPr>
          <w:rFonts w:ascii="Times New Roman" w:hAnsi="Times New Roman" w:cs="Times New Roman"/>
          <w:sz w:val="24"/>
          <w:szCs w:val="24"/>
        </w:rPr>
        <w:t>вяне на „приемна грижа</w:t>
      </w:r>
      <w:r w:rsidR="00B8063E">
        <w:rPr>
          <w:rFonts w:ascii="Times New Roman" w:hAnsi="Times New Roman" w:cs="Times New Roman"/>
          <w:sz w:val="24"/>
          <w:szCs w:val="24"/>
        </w:rPr>
        <w:t>“</w:t>
      </w:r>
      <w:r w:rsidR="00C112BB">
        <w:rPr>
          <w:rFonts w:ascii="Times New Roman" w:hAnsi="Times New Roman" w:cs="Times New Roman"/>
          <w:sz w:val="24"/>
          <w:szCs w:val="24"/>
        </w:rPr>
        <w:t xml:space="preserve"> за целевите групи на </w:t>
      </w:r>
      <w:r w:rsidR="00C112BB" w:rsidRPr="007B3B34">
        <w:rPr>
          <w:rFonts w:ascii="Times New Roman" w:hAnsi="Times New Roman" w:cs="Times New Roman"/>
          <w:sz w:val="24"/>
          <w:szCs w:val="24"/>
        </w:rPr>
        <w:t>територията на областта</w:t>
      </w:r>
      <w:r w:rsidR="00DC235F" w:rsidRPr="007B3B34">
        <w:rPr>
          <w:rFonts w:ascii="Times New Roman" w:hAnsi="Times New Roman" w:cs="Times New Roman"/>
          <w:sz w:val="24"/>
          <w:szCs w:val="24"/>
        </w:rPr>
        <w:t>.</w:t>
      </w:r>
      <w:r w:rsidR="00DC235F">
        <w:rPr>
          <w:rFonts w:ascii="Times New Roman" w:hAnsi="Times New Roman" w:cs="Times New Roman"/>
          <w:sz w:val="24"/>
          <w:szCs w:val="24"/>
        </w:rPr>
        <w:t xml:space="preserve"> </w:t>
      </w:r>
      <w:r w:rsidR="00181D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6F0A8D" w14:textId="32822CA4" w:rsidR="00B42F4F" w:rsidRPr="00B42F4F" w:rsidRDefault="00B42F4F" w:rsidP="00B42F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„Приеми ме 2015“ усъвършенства и разшири обхвата</w:t>
      </w:r>
      <w:r w:rsidR="00E1536D">
        <w:rPr>
          <w:rFonts w:ascii="Times New Roman" w:hAnsi="Times New Roman" w:cs="Times New Roman"/>
          <w:sz w:val="24"/>
          <w:szCs w:val="24"/>
        </w:rPr>
        <w:t xml:space="preserve"> на услугата „приемна грижа“</w:t>
      </w:r>
      <w:r w:rsidRPr="00B42F4F">
        <w:rPr>
          <w:rFonts w:ascii="Times New Roman" w:hAnsi="Times New Roman" w:cs="Times New Roman"/>
          <w:sz w:val="24"/>
          <w:szCs w:val="24"/>
        </w:rPr>
        <w:t xml:space="preserve"> и затвърди нейното предоставяне на местно ниво като алтернативна форма за отглеждане на деца в риск в семейна среда. Акцент</w:t>
      </w:r>
      <w:r>
        <w:rPr>
          <w:rFonts w:ascii="Times New Roman" w:hAnsi="Times New Roman" w:cs="Times New Roman"/>
          <w:sz w:val="24"/>
          <w:szCs w:val="24"/>
        </w:rPr>
        <w:t>ът</w:t>
      </w:r>
      <w:r w:rsidRPr="00B42F4F">
        <w:rPr>
          <w:rFonts w:ascii="Times New Roman" w:hAnsi="Times New Roman" w:cs="Times New Roman"/>
          <w:sz w:val="24"/>
          <w:szCs w:val="24"/>
        </w:rPr>
        <w:t xml:space="preserve"> е поставен към развитие на специализирана приемна грижа за деца с увреждания; деца, жертви на насилие или трафик</w:t>
      </w:r>
      <w:r w:rsidR="00B8063E">
        <w:rPr>
          <w:rFonts w:ascii="Times New Roman" w:hAnsi="Times New Roman" w:cs="Times New Roman"/>
          <w:sz w:val="24"/>
          <w:szCs w:val="24"/>
        </w:rPr>
        <w:t>,</w:t>
      </w:r>
      <w:r w:rsidRPr="00B42F4F">
        <w:rPr>
          <w:rFonts w:ascii="Times New Roman" w:hAnsi="Times New Roman" w:cs="Times New Roman"/>
          <w:sz w:val="24"/>
          <w:szCs w:val="24"/>
        </w:rPr>
        <w:t xml:space="preserve"> деца, които са непридружени бежанци. Специален фокус се поставя върху настаняването на деца до 0 до 3-годишна възраст, както и на мерките, насочени към повишаване на качеството на приемната грижа чрез осъществяване на мониторинг.</w:t>
      </w:r>
    </w:p>
    <w:p w14:paraId="15F4A468" w14:textId="35A45ACA" w:rsidR="00B42F4F" w:rsidRDefault="00B42F4F" w:rsidP="00C633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2F4F">
        <w:rPr>
          <w:rFonts w:ascii="Times New Roman" w:hAnsi="Times New Roman" w:cs="Times New Roman"/>
          <w:sz w:val="24"/>
          <w:szCs w:val="24"/>
        </w:rPr>
        <w:lastRenderedPageBreak/>
        <w:t>От 01.11.2016 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2F4F">
        <w:rPr>
          <w:rFonts w:ascii="Times New Roman" w:hAnsi="Times New Roman" w:cs="Times New Roman"/>
          <w:sz w:val="24"/>
          <w:szCs w:val="24"/>
        </w:rPr>
        <w:t>стартира вторият етап на проекта, като се въведе нов областен модел на управление и предоставян</w:t>
      </w:r>
      <w:r>
        <w:rPr>
          <w:rFonts w:ascii="Times New Roman" w:hAnsi="Times New Roman" w:cs="Times New Roman"/>
          <w:sz w:val="24"/>
          <w:szCs w:val="24"/>
        </w:rPr>
        <w:t>е на услугата „приемна грижа“.</w:t>
      </w:r>
      <w:r w:rsidRPr="00B42F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втория</w:t>
      </w:r>
      <w:r w:rsidRPr="00B42F4F">
        <w:rPr>
          <w:rFonts w:ascii="Times New Roman" w:hAnsi="Times New Roman" w:cs="Times New Roman"/>
          <w:sz w:val="24"/>
          <w:szCs w:val="24"/>
        </w:rPr>
        <w:t xml:space="preserve"> етап от проекта се сформира областен екип по приемна грижа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ОЕПГ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42F4F">
        <w:rPr>
          <w:rFonts w:ascii="Times New Roman" w:hAnsi="Times New Roman" w:cs="Times New Roman"/>
          <w:sz w:val="24"/>
          <w:szCs w:val="24"/>
        </w:rPr>
        <w:t>, състоящ се от 4</w:t>
      </w:r>
      <w:r>
        <w:rPr>
          <w:rFonts w:ascii="Times New Roman" w:hAnsi="Times New Roman" w:cs="Times New Roman"/>
          <w:sz w:val="24"/>
          <w:szCs w:val="24"/>
        </w:rPr>
        <w:t xml:space="preserve">- ма социални работници </w:t>
      </w:r>
      <w:r w:rsidRPr="00B42F4F">
        <w:rPr>
          <w:rFonts w:ascii="Times New Roman" w:hAnsi="Times New Roman" w:cs="Times New Roman"/>
          <w:sz w:val="24"/>
          <w:szCs w:val="24"/>
        </w:rPr>
        <w:t xml:space="preserve">и началник екип, както и екип за организация и управление на проекта – администратор и счетоводител. Социалните работници от ОЕПГ </w:t>
      </w:r>
      <w:r w:rsidR="00B8063E">
        <w:rPr>
          <w:rFonts w:ascii="Times New Roman" w:hAnsi="Times New Roman" w:cs="Times New Roman"/>
          <w:sz w:val="24"/>
          <w:szCs w:val="24"/>
        </w:rPr>
        <w:t xml:space="preserve">- </w:t>
      </w:r>
      <w:r w:rsidRPr="00B42F4F">
        <w:rPr>
          <w:rFonts w:ascii="Times New Roman" w:hAnsi="Times New Roman" w:cs="Times New Roman"/>
          <w:sz w:val="24"/>
          <w:szCs w:val="24"/>
        </w:rPr>
        <w:t xml:space="preserve">с работно място в </w:t>
      </w:r>
      <w:r w:rsidR="00B8063E">
        <w:rPr>
          <w:rFonts w:ascii="Times New Roman" w:hAnsi="Times New Roman" w:cs="Times New Roman"/>
          <w:sz w:val="24"/>
          <w:szCs w:val="24"/>
        </w:rPr>
        <w:t xml:space="preserve">Бургас, като </w:t>
      </w:r>
      <w:r w:rsidRPr="00B42F4F">
        <w:rPr>
          <w:rFonts w:ascii="Times New Roman" w:hAnsi="Times New Roman" w:cs="Times New Roman"/>
          <w:sz w:val="24"/>
          <w:szCs w:val="24"/>
        </w:rPr>
        <w:t>област</w:t>
      </w:r>
      <w:r w:rsidR="00B8063E">
        <w:rPr>
          <w:rFonts w:ascii="Times New Roman" w:hAnsi="Times New Roman" w:cs="Times New Roman"/>
          <w:sz w:val="24"/>
          <w:szCs w:val="24"/>
        </w:rPr>
        <w:t>е</w:t>
      </w:r>
      <w:r w:rsidRPr="00B42F4F">
        <w:rPr>
          <w:rFonts w:ascii="Times New Roman" w:hAnsi="Times New Roman" w:cs="Times New Roman"/>
          <w:sz w:val="24"/>
          <w:szCs w:val="24"/>
        </w:rPr>
        <w:t xml:space="preserve">н град и с изнесено работно място в гр. Средец </w:t>
      </w:r>
      <w:r w:rsidR="00B8063E">
        <w:rPr>
          <w:rFonts w:ascii="Times New Roman" w:hAnsi="Times New Roman" w:cs="Times New Roman"/>
          <w:sz w:val="24"/>
          <w:szCs w:val="24"/>
        </w:rPr>
        <w:t xml:space="preserve">- </w:t>
      </w:r>
      <w:r w:rsidRPr="00B42F4F">
        <w:rPr>
          <w:rFonts w:ascii="Times New Roman" w:hAnsi="Times New Roman" w:cs="Times New Roman"/>
          <w:sz w:val="24"/>
          <w:szCs w:val="24"/>
        </w:rPr>
        <w:t xml:space="preserve">отговарят за всички кандидати и приемни семейства от областния град и </w:t>
      </w:r>
      <w:r>
        <w:rPr>
          <w:rFonts w:ascii="Times New Roman" w:hAnsi="Times New Roman" w:cs="Times New Roman"/>
          <w:sz w:val="24"/>
          <w:szCs w:val="24"/>
        </w:rPr>
        <w:t>общините</w:t>
      </w:r>
      <w:r w:rsidR="00B8063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заявили партньорство. Към настоящия</w:t>
      </w:r>
      <w:r w:rsidRPr="00B42F4F">
        <w:rPr>
          <w:rFonts w:ascii="Times New Roman" w:hAnsi="Times New Roman" w:cs="Times New Roman"/>
          <w:sz w:val="24"/>
          <w:szCs w:val="24"/>
        </w:rPr>
        <w:t xml:space="preserve"> момент утвърдените и вписани в регистъра на </w:t>
      </w:r>
      <w:r>
        <w:rPr>
          <w:rFonts w:ascii="Times New Roman" w:hAnsi="Times New Roman" w:cs="Times New Roman"/>
          <w:sz w:val="24"/>
          <w:szCs w:val="24"/>
        </w:rPr>
        <w:t xml:space="preserve">Районна дирекция Социално подпомагане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B42F4F">
        <w:rPr>
          <w:rFonts w:ascii="Times New Roman" w:hAnsi="Times New Roman" w:cs="Times New Roman"/>
          <w:sz w:val="24"/>
          <w:szCs w:val="24"/>
        </w:rPr>
        <w:t>РДСП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42F4F">
        <w:rPr>
          <w:rFonts w:ascii="Times New Roman" w:hAnsi="Times New Roman" w:cs="Times New Roman"/>
          <w:sz w:val="24"/>
          <w:szCs w:val="24"/>
        </w:rPr>
        <w:t xml:space="preserve"> приемни семейс</w:t>
      </w:r>
      <w:r>
        <w:rPr>
          <w:rFonts w:ascii="Times New Roman" w:hAnsi="Times New Roman" w:cs="Times New Roman"/>
          <w:sz w:val="24"/>
          <w:szCs w:val="24"/>
        </w:rPr>
        <w:t>тва за област Бургас по проект „</w:t>
      </w:r>
      <w:r w:rsidRPr="00B42F4F">
        <w:rPr>
          <w:rFonts w:ascii="Times New Roman" w:hAnsi="Times New Roman" w:cs="Times New Roman"/>
          <w:sz w:val="24"/>
          <w:szCs w:val="24"/>
        </w:rPr>
        <w:t>Приеми</w:t>
      </w:r>
      <w:r>
        <w:rPr>
          <w:rFonts w:ascii="Times New Roman" w:hAnsi="Times New Roman" w:cs="Times New Roman"/>
          <w:sz w:val="24"/>
          <w:szCs w:val="24"/>
        </w:rPr>
        <w:t xml:space="preserve"> ме 2015“</w:t>
      </w:r>
      <w:r w:rsidR="004842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 53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петдесет и 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42F4F">
        <w:rPr>
          <w:rFonts w:ascii="Times New Roman" w:hAnsi="Times New Roman" w:cs="Times New Roman"/>
          <w:sz w:val="24"/>
          <w:szCs w:val="24"/>
        </w:rPr>
        <w:t>, от които приемни семе</w:t>
      </w:r>
      <w:r>
        <w:rPr>
          <w:rFonts w:ascii="Times New Roman" w:hAnsi="Times New Roman" w:cs="Times New Roman"/>
          <w:sz w:val="24"/>
          <w:szCs w:val="24"/>
        </w:rPr>
        <w:t xml:space="preserve">йства с настанени деца са 42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четиридесет и две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42F4F">
        <w:rPr>
          <w:rFonts w:ascii="Times New Roman" w:hAnsi="Times New Roman" w:cs="Times New Roman"/>
          <w:sz w:val="24"/>
          <w:szCs w:val="24"/>
        </w:rPr>
        <w:t>.</w:t>
      </w:r>
      <w:r w:rsidR="00484298">
        <w:rPr>
          <w:rFonts w:ascii="Times New Roman" w:hAnsi="Times New Roman" w:cs="Times New Roman"/>
          <w:sz w:val="24"/>
          <w:szCs w:val="24"/>
        </w:rPr>
        <w:t xml:space="preserve"> </w:t>
      </w:r>
      <w:r w:rsidRPr="00B42F4F">
        <w:rPr>
          <w:rFonts w:ascii="Times New Roman" w:hAnsi="Times New Roman" w:cs="Times New Roman"/>
          <w:sz w:val="24"/>
          <w:szCs w:val="24"/>
        </w:rPr>
        <w:t>Общият брой на настанените деца в приемни семейства към 23.</w:t>
      </w:r>
      <w:r w:rsidR="00484298">
        <w:rPr>
          <w:rFonts w:ascii="Times New Roman" w:hAnsi="Times New Roman" w:cs="Times New Roman"/>
          <w:sz w:val="24"/>
          <w:szCs w:val="24"/>
        </w:rPr>
        <w:t>11.23</w:t>
      </w:r>
      <w:r w:rsidR="00B8063E">
        <w:rPr>
          <w:rFonts w:ascii="Times New Roman" w:hAnsi="Times New Roman" w:cs="Times New Roman"/>
          <w:sz w:val="24"/>
          <w:szCs w:val="24"/>
        </w:rPr>
        <w:t xml:space="preserve"> </w:t>
      </w:r>
      <w:r w:rsidR="00484298">
        <w:rPr>
          <w:rFonts w:ascii="Times New Roman" w:hAnsi="Times New Roman" w:cs="Times New Roman"/>
          <w:sz w:val="24"/>
          <w:szCs w:val="24"/>
        </w:rPr>
        <w:t xml:space="preserve">г. г. е 44 деца, от които </w:t>
      </w:r>
      <w:r w:rsidRPr="00B42F4F">
        <w:rPr>
          <w:rFonts w:ascii="Times New Roman" w:hAnsi="Times New Roman" w:cs="Times New Roman"/>
          <w:sz w:val="24"/>
          <w:szCs w:val="24"/>
        </w:rPr>
        <w:t>3 деца с увреждания.</w:t>
      </w:r>
    </w:p>
    <w:p w14:paraId="6553F3CF" w14:textId="6A79878C" w:rsidR="005F32E8" w:rsidRDefault="00C633FA" w:rsidP="005F32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Новия</w:t>
      </w:r>
      <w:r w:rsidR="00B8063E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програмен период дава възможност концепцията за предоставяне на „приемна грижа“ да бъде надградена и модернизирана. За целта е необходимо да бъде подписано споразумение с АСП, чрез което</w:t>
      </w:r>
      <w:r w:rsidR="00B8063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считано от 01.01.2024 всички</w:t>
      </w:r>
      <w:r w:rsidR="005F32E8">
        <w:rPr>
          <w:rFonts w:ascii="Times New Roman" w:hAnsi="Times New Roman" w:cs="Times New Roman"/>
          <w:sz w:val="24"/>
          <w:szCs w:val="24"/>
        </w:rPr>
        <w:t xml:space="preserve"> разходи за </w:t>
      </w:r>
      <w:r>
        <w:rPr>
          <w:rFonts w:ascii="Times New Roman" w:hAnsi="Times New Roman" w:cs="Times New Roman"/>
          <w:sz w:val="24"/>
          <w:szCs w:val="24"/>
        </w:rPr>
        <w:t xml:space="preserve"> дейности</w:t>
      </w:r>
      <w:r w:rsidR="005F32E8" w:rsidRPr="005F32E8">
        <w:t xml:space="preserve"> </w:t>
      </w:r>
      <w:r w:rsidR="005F32E8">
        <w:rPr>
          <w:rFonts w:ascii="Times New Roman" w:hAnsi="Times New Roman" w:cs="Times New Roman"/>
          <w:sz w:val="24"/>
          <w:szCs w:val="24"/>
        </w:rPr>
        <w:t>в</w:t>
      </w:r>
      <w:r w:rsidR="005F32E8" w:rsidRPr="005F32E8">
        <w:rPr>
          <w:rFonts w:ascii="Times New Roman" w:hAnsi="Times New Roman" w:cs="Times New Roman"/>
          <w:sz w:val="24"/>
          <w:szCs w:val="24"/>
        </w:rPr>
        <w:t xml:space="preserve">ъв връзка </w:t>
      </w:r>
      <w:r w:rsidR="005F32E8">
        <w:rPr>
          <w:rFonts w:ascii="Times New Roman" w:hAnsi="Times New Roman" w:cs="Times New Roman"/>
          <w:sz w:val="24"/>
          <w:szCs w:val="24"/>
        </w:rPr>
        <w:t xml:space="preserve">предоставянето на приемната грижа, която е </w:t>
      </w:r>
      <w:r w:rsidR="005F32E8" w:rsidRPr="005F32E8">
        <w:rPr>
          <w:rFonts w:ascii="Times New Roman" w:hAnsi="Times New Roman" w:cs="Times New Roman"/>
          <w:sz w:val="24"/>
          <w:szCs w:val="24"/>
        </w:rPr>
        <w:t xml:space="preserve">алтернатива на настаняването на деца в социални услуги, </w:t>
      </w:r>
      <w:r w:rsidR="005F32E8">
        <w:rPr>
          <w:rFonts w:ascii="Times New Roman" w:hAnsi="Times New Roman" w:cs="Times New Roman"/>
          <w:sz w:val="24"/>
          <w:szCs w:val="24"/>
        </w:rPr>
        <w:t>ще бъдат за смет</w:t>
      </w:r>
      <w:r w:rsidR="00B8063E">
        <w:rPr>
          <w:rFonts w:ascii="Times New Roman" w:hAnsi="Times New Roman" w:cs="Times New Roman"/>
          <w:sz w:val="24"/>
          <w:szCs w:val="24"/>
        </w:rPr>
        <w:t>к</w:t>
      </w:r>
      <w:r w:rsidR="005F32E8">
        <w:rPr>
          <w:rFonts w:ascii="Times New Roman" w:hAnsi="Times New Roman" w:cs="Times New Roman"/>
          <w:sz w:val="24"/>
          <w:szCs w:val="24"/>
        </w:rPr>
        <w:t xml:space="preserve">а на </w:t>
      </w:r>
      <w:r w:rsidR="00B8063E">
        <w:rPr>
          <w:rFonts w:ascii="Times New Roman" w:hAnsi="Times New Roman" w:cs="Times New Roman"/>
          <w:sz w:val="24"/>
          <w:szCs w:val="24"/>
        </w:rPr>
        <w:t>О</w:t>
      </w:r>
      <w:r w:rsidR="005F32E8">
        <w:rPr>
          <w:rFonts w:ascii="Times New Roman" w:hAnsi="Times New Roman" w:cs="Times New Roman"/>
          <w:sz w:val="24"/>
          <w:szCs w:val="24"/>
        </w:rPr>
        <w:t xml:space="preserve">перативната програма </w:t>
      </w:r>
      <w:r w:rsidR="005F32E8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разходи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възнаграждения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дължими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осигуровки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п</w:t>
      </w:r>
      <w:r w:rsidR="005F32E8">
        <w:rPr>
          <w:rFonts w:ascii="Times New Roman" w:hAnsi="Times New Roman" w:cs="Times New Roman"/>
          <w:sz w:val="24"/>
          <w:szCs w:val="24"/>
          <w:lang w:val="en-US"/>
        </w:rPr>
        <w:t>о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реда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К</w:t>
      </w:r>
      <w:proofErr w:type="spellStart"/>
      <w:r w:rsidR="00B8063E">
        <w:rPr>
          <w:rFonts w:ascii="Times New Roman" w:hAnsi="Times New Roman" w:cs="Times New Roman"/>
          <w:sz w:val="24"/>
          <w:szCs w:val="24"/>
        </w:rPr>
        <w:t>одекса</w:t>
      </w:r>
      <w:proofErr w:type="spellEnd"/>
      <w:r w:rsidR="00B8063E">
        <w:rPr>
          <w:rFonts w:ascii="Times New Roman" w:hAnsi="Times New Roman" w:cs="Times New Roman"/>
          <w:sz w:val="24"/>
          <w:szCs w:val="24"/>
        </w:rPr>
        <w:t xml:space="preserve"> на труда и Кодекса за социално осигуряване</w:t>
      </w:r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членовете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областните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екипи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приемна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грижа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(ОЕПГ</w:t>
      </w:r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разходи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командировки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лицата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ангажирани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изпълнението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финансираните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преки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дейности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лицата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целевата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група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средствата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управление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администриране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F32E8">
        <w:rPr>
          <w:rFonts w:ascii="Times New Roman" w:hAnsi="Times New Roman" w:cs="Times New Roman"/>
          <w:sz w:val="24"/>
          <w:szCs w:val="24"/>
        </w:rPr>
        <w:t xml:space="preserve"> и държавния бюджет</w:t>
      </w:r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5F32E8">
        <w:rPr>
          <w:rFonts w:ascii="Times New Roman" w:hAnsi="Times New Roman" w:cs="Times New Roman"/>
          <w:sz w:val="24"/>
          <w:szCs w:val="24"/>
        </w:rPr>
        <w:t>с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редства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възнаграждения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приемните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семейства</w:t>
      </w:r>
      <w:proofErr w:type="spellEnd"/>
      <w:r w:rsidR="005F32E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F32E8">
        <w:rPr>
          <w:rFonts w:ascii="Times New Roman" w:hAnsi="Times New Roman" w:cs="Times New Roman"/>
          <w:sz w:val="24"/>
          <w:szCs w:val="24"/>
          <w:lang w:val="en-US"/>
        </w:rPr>
        <w:t>дължимите</w:t>
      </w:r>
      <w:proofErr w:type="spellEnd"/>
      <w:r w:rsidR="005F3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осигуровки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месечната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финансова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подкрепа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настанените</w:t>
      </w:r>
      <w:proofErr w:type="spellEnd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32E8" w:rsidRPr="005F32E8">
        <w:rPr>
          <w:rFonts w:ascii="Times New Roman" w:hAnsi="Times New Roman" w:cs="Times New Roman"/>
          <w:sz w:val="24"/>
          <w:szCs w:val="24"/>
          <w:lang w:val="en-US"/>
        </w:rPr>
        <w:t>деца</w:t>
      </w:r>
      <w:proofErr w:type="spellEnd"/>
      <w:r w:rsidR="005F32E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BD37B8" w14:textId="4D618AD9" w:rsidR="00C633FA" w:rsidRPr="005F32E8" w:rsidRDefault="005F32E8" w:rsidP="005F32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Сключването на настоящото споразумение</w:t>
      </w:r>
      <w:r w:rsidRPr="005F32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безспорно ще</w:t>
      </w:r>
      <w:r w:rsidRPr="005F32E8">
        <w:rPr>
          <w:rFonts w:ascii="Times New Roman" w:hAnsi="Times New Roman" w:cs="Times New Roman"/>
          <w:sz w:val="24"/>
          <w:szCs w:val="24"/>
        </w:rPr>
        <w:t xml:space="preserve"> подобри благосъстоянието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2E8">
        <w:rPr>
          <w:rFonts w:ascii="Times New Roman" w:hAnsi="Times New Roman" w:cs="Times New Roman"/>
          <w:sz w:val="24"/>
          <w:szCs w:val="24"/>
        </w:rPr>
        <w:t>децата, продължавайки модела и осигурявайки приемственост на дейностите по проект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2E8">
        <w:rPr>
          <w:rFonts w:ascii="Times New Roman" w:hAnsi="Times New Roman" w:cs="Times New Roman"/>
          <w:sz w:val="24"/>
          <w:szCs w:val="24"/>
        </w:rPr>
        <w:t>„Приеми ме 2015“.</w:t>
      </w:r>
      <w:r w:rsidR="00B8063E">
        <w:rPr>
          <w:rFonts w:ascii="Times New Roman" w:hAnsi="Times New Roman" w:cs="Times New Roman"/>
          <w:sz w:val="24"/>
          <w:szCs w:val="24"/>
        </w:rPr>
        <w:t xml:space="preserve"> Заедно с това ще гарантира по-добри условия за приемните родители, като по този начин се предоставя подкрепа за уязвими групи от населението и трайно решава значими </w:t>
      </w:r>
      <w:proofErr w:type="spellStart"/>
      <w:r w:rsidR="00B8063E">
        <w:rPr>
          <w:rFonts w:ascii="Times New Roman" w:hAnsi="Times New Roman" w:cs="Times New Roman"/>
          <w:sz w:val="24"/>
          <w:szCs w:val="24"/>
        </w:rPr>
        <w:t>социо</w:t>
      </w:r>
      <w:proofErr w:type="spellEnd"/>
      <w:r w:rsidR="00B8063E">
        <w:rPr>
          <w:rFonts w:ascii="Times New Roman" w:hAnsi="Times New Roman" w:cs="Times New Roman"/>
          <w:sz w:val="24"/>
          <w:szCs w:val="24"/>
        </w:rPr>
        <w:t>-демографски проблеми.</w:t>
      </w:r>
    </w:p>
    <w:p w14:paraId="560F80C8" w14:textId="6A854126" w:rsidR="00F80E47" w:rsidRDefault="00DC235F" w:rsidP="00DC23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реализиране на гореописаните дей</w:t>
      </w:r>
      <w:r w:rsidR="00617D66">
        <w:rPr>
          <w:rFonts w:ascii="Times New Roman" w:hAnsi="Times New Roman" w:cs="Times New Roman"/>
          <w:sz w:val="24"/>
          <w:szCs w:val="24"/>
        </w:rPr>
        <w:t xml:space="preserve">ности е необходимо да се вземе решение, чрез което от една страна се одобрява </w:t>
      </w:r>
      <w:r w:rsidR="00B8063E">
        <w:rPr>
          <w:rFonts w:ascii="Times New Roman" w:hAnsi="Times New Roman" w:cs="Times New Roman"/>
          <w:sz w:val="24"/>
          <w:szCs w:val="24"/>
        </w:rPr>
        <w:t xml:space="preserve">подписване на </w:t>
      </w:r>
      <w:r w:rsidR="00617D66">
        <w:rPr>
          <w:rFonts w:ascii="Times New Roman" w:hAnsi="Times New Roman" w:cs="Times New Roman"/>
          <w:sz w:val="24"/>
          <w:szCs w:val="24"/>
        </w:rPr>
        <w:t>партньорско споразумение с Агенция за социално подпомагане</w:t>
      </w:r>
      <w:r w:rsidR="00B8063E">
        <w:rPr>
          <w:rFonts w:ascii="Times New Roman" w:hAnsi="Times New Roman" w:cs="Times New Roman"/>
          <w:sz w:val="24"/>
          <w:szCs w:val="24"/>
        </w:rPr>
        <w:t xml:space="preserve"> и</w:t>
      </w:r>
      <w:r w:rsidR="00617D66">
        <w:rPr>
          <w:rFonts w:ascii="Times New Roman" w:hAnsi="Times New Roman" w:cs="Times New Roman"/>
          <w:sz w:val="24"/>
          <w:szCs w:val="24"/>
        </w:rPr>
        <w:t xml:space="preserve"> </w:t>
      </w:r>
      <w:r w:rsidR="00484298">
        <w:rPr>
          <w:rFonts w:ascii="Times New Roman" w:hAnsi="Times New Roman" w:cs="Times New Roman"/>
          <w:sz w:val="24"/>
          <w:szCs w:val="24"/>
        </w:rPr>
        <w:t>се</w:t>
      </w:r>
      <w:r w:rsidR="00617D66">
        <w:rPr>
          <w:rFonts w:ascii="Times New Roman" w:hAnsi="Times New Roman" w:cs="Times New Roman"/>
          <w:sz w:val="24"/>
          <w:szCs w:val="24"/>
        </w:rPr>
        <w:t xml:space="preserve"> възлага </w:t>
      </w:r>
      <w:r w:rsidR="00484298">
        <w:rPr>
          <w:rFonts w:ascii="Times New Roman" w:hAnsi="Times New Roman" w:cs="Times New Roman"/>
          <w:sz w:val="24"/>
          <w:szCs w:val="24"/>
        </w:rPr>
        <w:t>на Кмета на Община Бургас</w:t>
      </w:r>
      <w:r w:rsidR="00617D66">
        <w:rPr>
          <w:rFonts w:ascii="Times New Roman" w:hAnsi="Times New Roman" w:cs="Times New Roman"/>
          <w:sz w:val="24"/>
          <w:szCs w:val="24"/>
        </w:rPr>
        <w:t xml:space="preserve"> да </w:t>
      </w:r>
      <w:r w:rsidR="00B8063E">
        <w:rPr>
          <w:rFonts w:ascii="Times New Roman" w:hAnsi="Times New Roman" w:cs="Times New Roman"/>
          <w:sz w:val="24"/>
          <w:szCs w:val="24"/>
        </w:rPr>
        <w:t xml:space="preserve">го подпише, заедно със </w:t>
      </w:r>
      <w:r w:rsidR="00617D66">
        <w:rPr>
          <w:rFonts w:ascii="Times New Roman" w:hAnsi="Times New Roman" w:cs="Times New Roman"/>
          <w:sz w:val="24"/>
          <w:szCs w:val="24"/>
        </w:rPr>
        <w:t xml:space="preserve">Споразумението за средствата, предоставяни от държавния бюджет. </w:t>
      </w:r>
      <w:r>
        <w:rPr>
          <w:rFonts w:ascii="Times New Roman" w:hAnsi="Times New Roman" w:cs="Times New Roman"/>
          <w:sz w:val="24"/>
          <w:szCs w:val="24"/>
        </w:rPr>
        <w:t>Настоящото решение</w:t>
      </w:r>
      <w:r w:rsidR="00F80E47">
        <w:rPr>
          <w:rFonts w:ascii="Times New Roman" w:hAnsi="Times New Roman" w:cs="Times New Roman"/>
          <w:sz w:val="24"/>
          <w:szCs w:val="24"/>
        </w:rPr>
        <w:t xml:space="preserve"> безспорно е свързано</w:t>
      </w:r>
      <w:r w:rsidR="00F80E47" w:rsidRPr="00F80E47">
        <w:rPr>
          <w:rFonts w:ascii="Times New Roman" w:hAnsi="Times New Roman" w:cs="Times New Roman"/>
          <w:sz w:val="24"/>
          <w:szCs w:val="24"/>
        </w:rPr>
        <w:t xml:space="preserve"> с осигуряването на живота и здравето на гражданите и защитата на особено важни</w:t>
      </w:r>
      <w:r w:rsidR="00F80E47">
        <w:rPr>
          <w:rFonts w:ascii="Times New Roman" w:hAnsi="Times New Roman" w:cs="Times New Roman"/>
          <w:sz w:val="24"/>
          <w:szCs w:val="24"/>
        </w:rPr>
        <w:t xml:space="preserve"> държавни и обществени интереси, поради което </w:t>
      </w:r>
      <w:r w:rsidR="00F80E47" w:rsidRPr="00F80E47">
        <w:rPr>
          <w:rFonts w:ascii="Times New Roman" w:hAnsi="Times New Roman" w:cs="Times New Roman"/>
          <w:sz w:val="24"/>
          <w:szCs w:val="24"/>
        </w:rPr>
        <w:t xml:space="preserve">на основание чл. 60, ал. 1 от </w:t>
      </w:r>
      <w:proofErr w:type="spellStart"/>
      <w:r w:rsidR="00F80E47" w:rsidRPr="00F80E47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="00F80E47" w:rsidRPr="00F80E47">
        <w:rPr>
          <w:rFonts w:ascii="Times New Roman" w:hAnsi="Times New Roman" w:cs="Times New Roman"/>
          <w:sz w:val="24"/>
          <w:szCs w:val="24"/>
        </w:rPr>
        <w:t xml:space="preserve"> кодекс е обосновано допускането на разпореждане за предв</w:t>
      </w:r>
      <w:r w:rsidR="00F80E47">
        <w:rPr>
          <w:rFonts w:ascii="Times New Roman" w:hAnsi="Times New Roman" w:cs="Times New Roman"/>
          <w:sz w:val="24"/>
          <w:szCs w:val="24"/>
        </w:rPr>
        <w:t>арително изпълнение на решението</w:t>
      </w:r>
      <w:r w:rsidR="00F80E47" w:rsidRPr="00F80E47">
        <w:rPr>
          <w:rFonts w:ascii="Times New Roman" w:hAnsi="Times New Roman" w:cs="Times New Roman"/>
          <w:sz w:val="24"/>
          <w:szCs w:val="24"/>
        </w:rPr>
        <w:t>.</w:t>
      </w:r>
    </w:p>
    <w:p w14:paraId="2BCC6AEC" w14:textId="77777777" w:rsidR="00DF54BA" w:rsidRDefault="00484298" w:rsidP="00DF54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298">
        <w:rPr>
          <w:rFonts w:ascii="Times New Roman" w:hAnsi="Times New Roman" w:cs="Times New Roman"/>
          <w:sz w:val="24"/>
          <w:szCs w:val="24"/>
        </w:rPr>
        <w:t>С оглед гореизложеното и на основание чл.21, ал.2 във връзка с чл.21, ал.1, т.23 от ЗМСМА, предлагам Общински с</w:t>
      </w:r>
      <w:r>
        <w:rPr>
          <w:rFonts w:ascii="Times New Roman" w:hAnsi="Times New Roman" w:cs="Times New Roman"/>
          <w:sz w:val="24"/>
          <w:szCs w:val="24"/>
        </w:rPr>
        <w:t>ъвет – Бургас да приеме следните</w:t>
      </w:r>
    </w:p>
    <w:p w14:paraId="5C2EB9A6" w14:textId="77777777" w:rsidR="00DF54BA" w:rsidRDefault="00F80E47" w:rsidP="00B806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РЕШЕНИЯ</w:t>
      </w:r>
      <w:r w:rsidR="00DF54BA" w:rsidRPr="00DF54BA">
        <w:rPr>
          <w:rFonts w:ascii="Times New Roman" w:hAnsi="Times New Roman" w:cs="Times New Roman"/>
          <w:b/>
          <w:sz w:val="24"/>
          <w:szCs w:val="24"/>
        </w:rPr>
        <w:t>:</w:t>
      </w:r>
    </w:p>
    <w:p w14:paraId="0794EDF3" w14:textId="77777777" w:rsidR="00DF54BA" w:rsidRDefault="00DF54BA" w:rsidP="00DF54B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79322E" w14:textId="77777777" w:rsidR="00DF54BA" w:rsidRDefault="00DF54BA" w:rsidP="00DF54B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8703AC" w14:textId="77777777" w:rsidR="00617D66" w:rsidRPr="00617D66" w:rsidRDefault="00DF54BA" w:rsidP="00C633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4BA">
        <w:rPr>
          <w:rFonts w:ascii="Times New Roman" w:hAnsi="Times New Roman" w:cs="Times New Roman"/>
          <w:sz w:val="24"/>
          <w:szCs w:val="24"/>
        </w:rPr>
        <w:t xml:space="preserve">1. </w:t>
      </w:r>
      <w:r w:rsidR="00617D66" w:rsidRPr="00617D66">
        <w:rPr>
          <w:rFonts w:ascii="Times New Roman" w:hAnsi="Times New Roman" w:cs="Times New Roman"/>
          <w:sz w:val="24"/>
          <w:szCs w:val="24"/>
        </w:rPr>
        <w:t>Одобряв</w:t>
      </w:r>
      <w:r w:rsidR="00002667">
        <w:rPr>
          <w:rFonts w:ascii="Times New Roman" w:hAnsi="Times New Roman" w:cs="Times New Roman"/>
          <w:sz w:val="24"/>
          <w:szCs w:val="24"/>
        </w:rPr>
        <w:t xml:space="preserve">а </w:t>
      </w:r>
      <w:r w:rsidR="00C633FA">
        <w:rPr>
          <w:rFonts w:ascii="Times New Roman" w:hAnsi="Times New Roman" w:cs="Times New Roman"/>
          <w:sz w:val="24"/>
          <w:szCs w:val="24"/>
        </w:rPr>
        <w:t>партньорско споразумение</w:t>
      </w:r>
      <w:r w:rsidR="00484298">
        <w:rPr>
          <w:rFonts w:ascii="Times New Roman" w:hAnsi="Times New Roman" w:cs="Times New Roman"/>
          <w:sz w:val="24"/>
          <w:szCs w:val="24"/>
        </w:rPr>
        <w:t xml:space="preserve"> между Община Бургас</w:t>
      </w:r>
      <w:r w:rsidR="00C633FA">
        <w:rPr>
          <w:rFonts w:ascii="Times New Roman" w:hAnsi="Times New Roman" w:cs="Times New Roman"/>
          <w:sz w:val="24"/>
          <w:szCs w:val="24"/>
        </w:rPr>
        <w:t xml:space="preserve"> и Агенция за социално подпомагане във връзка с изпълнение на дейности по </w:t>
      </w:r>
      <w:r w:rsidR="00C633FA" w:rsidRPr="00C633FA">
        <w:rPr>
          <w:rFonts w:ascii="Times New Roman" w:hAnsi="Times New Roman" w:cs="Times New Roman"/>
          <w:sz w:val="24"/>
          <w:szCs w:val="24"/>
        </w:rPr>
        <w:t>Операц</w:t>
      </w:r>
      <w:r w:rsidR="00C633FA">
        <w:rPr>
          <w:rFonts w:ascii="Times New Roman" w:hAnsi="Times New Roman" w:cs="Times New Roman"/>
          <w:sz w:val="24"/>
          <w:szCs w:val="24"/>
        </w:rPr>
        <w:t xml:space="preserve">ия „Повишаване на капацитета на </w:t>
      </w:r>
      <w:r w:rsidR="00C633FA" w:rsidRPr="00C633FA">
        <w:rPr>
          <w:rFonts w:ascii="Times New Roman" w:hAnsi="Times New Roman" w:cs="Times New Roman"/>
          <w:sz w:val="24"/>
          <w:szCs w:val="24"/>
        </w:rPr>
        <w:t>служителите на агенцията за социално подпомагане във връзка с</w:t>
      </w:r>
      <w:r w:rsidR="00C633FA">
        <w:rPr>
          <w:rFonts w:ascii="Times New Roman" w:hAnsi="Times New Roman" w:cs="Times New Roman"/>
          <w:sz w:val="24"/>
          <w:szCs w:val="24"/>
        </w:rPr>
        <w:t xml:space="preserve"> </w:t>
      </w:r>
      <w:r w:rsidR="00C633FA" w:rsidRPr="00C633FA">
        <w:rPr>
          <w:rFonts w:ascii="Times New Roman" w:hAnsi="Times New Roman" w:cs="Times New Roman"/>
          <w:sz w:val="24"/>
          <w:szCs w:val="24"/>
        </w:rPr>
        <w:t>модернизиране на системите за социална закрила“ – Компонент 1 за надграждане</w:t>
      </w:r>
      <w:r w:rsidR="00C633FA">
        <w:rPr>
          <w:rFonts w:ascii="Times New Roman" w:hAnsi="Times New Roman" w:cs="Times New Roman"/>
          <w:sz w:val="24"/>
          <w:szCs w:val="24"/>
        </w:rPr>
        <w:t xml:space="preserve"> </w:t>
      </w:r>
      <w:r w:rsidR="00C633FA" w:rsidRPr="00C633FA">
        <w:rPr>
          <w:rFonts w:ascii="Times New Roman" w:hAnsi="Times New Roman" w:cs="Times New Roman"/>
          <w:sz w:val="24"/>
          <w:szCs w:val="24"/>
        </w:rPr>
        <w:t>на дейностите по управление и предоставяне н</w:t>
      </w:r>
      <w:r w:rsidR="00C633FA">
        <w:rPr>
          <w:rFonts w:ascii="Times New Roman" w:hAnsi="Times New Roman" w:cs="Times New Roman"/>
          <w:sz w:val="24"/>
          <w:szCs w:val="24"/>
        </w:rPr>
        <w:t xml:space="preserve">а „приемна грижа“ на областно и </w:t>
      </w:r>
      <w:r w:rsidR="00C633FA" w:rsidRPr="00C633FA">
        <w:rPr>
          <w:rFonts w:ascii="Times New Roman" w:hAnsi="Times New Roman" w:cs="Times New Roman"/>
          <w:sz w:val="24"/>
          <w:szCs w:val="24"/>
        </w:rPr>
        <w:t>национално ниво по Програма „Развитие на човешките ресурси“ 2021 – 2027</w:t>
      </w:r>
      <w:r w:rsidR="00617D66" w:rsidRPr="00617D66">
        <w:rPr>
          <w:rFonts w:ascii="Times New Roman" w:hAnsi="Times New Roman" w:cs="Times New Roman"/>
          <w:sz w:val="24"/>
          <w:szCs w:val="24"/>
        </w:rPr>
        <w:t>;</w:t>
      </w:r>
    </w:p>
    <w:p w14:paraId="79A4CC26" w14:textId="77777777" w:rsidR="00DF54BA" w:rsidRDefault="00617D66" w:rsidP="00C633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7D66">
        <w:rPr>
          <w:rFonts w:ascii="Times New Roman" w:hAnsi="Times New Roman" w:cs="Times New Roman"/>
          <w:sz w:val="24"/>
          <w:szCs w:val="24"/>
        </w:rPr>
        <w:t xml:space="preserve">2. </w:t>
      </w:r>
      <w:r w:rsidR="00C633FA">
        <w:rPr>
          <w:rFonts w:ascii="Times New Roman" w:hAnsi="Times New Roman" w:cs="Times New Roman"/>
          <w:sz w:val="24"/>
          <w:szCs w:val="24"/>
        </w:rPr>
        <w:t xml:space="preserve">Упълномощава Кмета на Община Бургас да подпише Споразумение за </w:t>
      </w:r>
      <w:r w:rsidRPr="00617D66">
        <w:rPr>
          <w:rFonts w:ascii="Times New Roman" w:hAnsi="Times New Roman" w:cs="Times New Roman"/>
          <w:sz w:val="24"/>
          <w:szCs w:val="24"/>
        </w:rPr>
        <w:t>партньорство с Агенцията за</w:t>
      </w:r>
      <w:r w:rsidR="00C633FA">
        <w:rPr>
          <w:rFonts w:ascii="Times New Roman" w:hAnsi="Times New Roman" w:cs="Times New Roman"/>
          <w:sz w:val="24"/>
          <w:szCs w:val="24"/>
        </w:rPr>
        <w:t xml:space="preserve"> социално подпомагане по горецитирания проект, както и Споразумение </w:t>
      </w:r>
      <w:r w:rsidRPr="00617D66">
        <w:rPr>
          <w:rFonts w:ascii="Times New Roman" w:hAnsi="Times New Roman" w:cs="Times New Roman"/>
          <w:sz w:val="24"/>
          <w:szCs w:val="24"/>
        </w:rPr>
        <w:t>за средстват</w:t>
      </w:r>
      <w:r w:rsidR="00C633FA">
        <w:rPr>
          <w:rFonts w:ascii="Times New Roman" w:hAnsi="Times New Roman" w:cs="Times New Roman"/>
          <w:sz w:val="24"/>
          <w:szCs w:val="24"/>
        </w:rPr>
        <w:t>а, предоставян от държавния</w:t>
      </w:r>
      <w:r w:rsidRPr="00617D66">
        <w:rPr>
          <w:rFonts w:ascii="Times New Roman" w:hAnsi="Times New Roman" w:cs="Times New Roman"/>
          <w:sz w:val="24"/>
          <w:szCs w:val="24"/>
        </w:rPr>
        <w:t xml:space="preserve"> бюджет.</w:t>
      </w:r>
    </w:p>
    <w:p w14:paraId="4238D8F2" w14:textId="77777777" w:rsidR="00617D66" w:rsidRDefault="00617D66" w:rsidP="00617D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На основание чл. 60, ал. 1 от АПК допуска предварително изпълнение на решенията. </w:t>
      </w:r>
    </w:p>
    <w:p w14:paraId="19E7A198" w14:textId="77777777" w:rsidR="00B316BB" w:rsidRDefault="00B316BB" w:rsidP="00DF54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62F0A5A" w14:textId="77777777" w:rsidR="00484298" w:rsidRPr="00484298" w:rsidRDefault="00484298" w:rsidP="004842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298">
        <w:rPr>
          <w:rFonts w:ascii="Times New Roman" w:hAnsi="Times New Roman" w:cs="Times New Roman"/>
          <w:sz w:val="24"/>
          <w:szCs w:val="24"/>
        </w:rPr>
        <w:t>Приложение:</w:t>
      </w:r>
    </w:p>
    <w:p w14:paraId="35ACF922" w14:textId="77777777" w:rsidR="00B316BB" w:rsidRDefault="00484298" w:rsidP="004842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298">
        <w:rPr>
          <w:rFonts w:ascii="Times New Roman" w:hAnsi="Times New Roman" w:cs="Times New Roman"/>
          <w:sz w:val="24"/>
          <w:szCs w:val="24"/>
        </w:rPr>
        <w:t>1. Писмо от изпълнителния директор на Агенция за социално подпомагане.</w:t>
      </w:r>
    </w:p>
    <w:p w14:paraId="47DE7068" w14:textId="77777777" w:rsidR="00B316BB" w:rsidRDefault="00B316BB" w:rsidP="00DF54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B8B2491" w14:textId="77777777" w:rsidR="00B316BB" w:rsidRDefault="00B316BB" w:rsidP="00DF54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4069FE5" w14:textId="77777777" w:rsidR="00B316BB" w:rsidRPr="00B316BB" w:rsidRDefault="00B316BB" w:rsidP="00B316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6BB">
        <w:rPr>
          <w:rFonts w:ascii="Times New Roman" w:hAnsi="Times New Roman" w:cs="Times New Roman"/>
          <w:b/>
          <w:sz w:val="24"/>
          <w:szCs w:val="24"/>
        </w:rPr>
        <w:t>ДИМИТЪР НИКОЛОВ</w:t>
      </w:r>
    </w:p>
    <w:p w14:paraId="6D31107F" w14:textId="77777777" w:rsidR="00B316BB" w:rsidRPr="00B316BB" w:rsidRDefault="00B316BB" w:rsidP="00B316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6BB">
        <w:rPr>
          <w:rFonts w:ascii="Times New Roman" w:hAnsi="Times New Roman" w:cs="Times New Roman"/>
          <w:b/>
          <w:sz w:val="24"/>
          <w:szCs w:val="24"/>
        </w:rPr>
        <w:t>КМЕТ НА ОБЩИНА БУРГАС</w:t>
      </w:r>
    </w:p>
    <w:p w14:paraId="0E52BF17" w14:textId="77777777" w:rsidR="00B316BB" w:rsidRDefault="00B316BB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799F03" w14:textId="77777777" w:rsidR="00B316BB" w:rsidRDefault="00B316BB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5FEC6" w14:textId="77777777" w:rsidR="00B316BB" w:rsidRDefault="00B316BB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Съгласувал:</w:t>
      </w:r>
    </w:p>
    <w:p w14:paraId="3F9BACC0" w14:textId="77777777" w:rsidR="00B316BB" w:rsidRDefault="00484298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 Ненов</w:t>
      </w:r>
    </w:p>
    <w:p w14:paraId="523F0BC7" w14:textId="77777777" w:rsidR="00B316BB" w:rsidRDefault="00B316BB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Заместник-кмет ОЗСДМП</w:t>
      </w:r>
    </w:p>
    <w:p w14:paraId="57B3BCD0" w14:textId="77777777" w:rsidR="00B316BB" w:rsidRDefault="00B316BB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5F6A81" w14:textId="77777777" w:rsidR="00484298" w:rsidRDefault="00484298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Мая Казанджиева </w:t>
      </w:r>
    </w:p>
    <w:p w14:paraId="5885A2C4" w14:textId="77777777" w:rsidR="00484298" w:rsidRDefault="00484298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дирекция ЗСДМП</w:t>
      </w:r>
    </w:p>
    <w:p w14:paraId="19C2131F" w14:textId="77777777" w:rsidR="00484298" w:rsidRDefault="00484298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643E8A" w14:textId="77777777" w:rsidR="00B316BB" w:rsidRDefault="00484298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Мария Куманова</w:t>
      </w:r>
    </w:p>
    <w:p w14:paraId="31C00967" w14:textId="77777777" w:rsidR="00B316BB" w:rsidRDefault="00484298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дирекция ДПКМ</w:t>
      </w:r>
    </w:p>
    <w:p w14:paraId="2F358305" w14:textId="77777777" w:rsidR="00B316BB" w:rsidRDefault="00B316BB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F01F0C" w14:textId="77777777" w:rsidR="00B316BB" w:rsidRDefault="00484298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Златина Георгиева</w:t>
      </w:r>
    </w:p>
    <w:p w14:paraId="40E3ED18" w14:textId="77777777" w:rsidR="00B316BB" w:rsidRDefault="00B316BB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дирекция </w:t>
      </w:r>
      <w:r w:rsidR="00484298">
        <w:rPr>
          <w:rFonts w:ascii="Times New Roman" w:hAnsi="Times New Roman" w:cs="Times New Roman"/>
          <w:sz w:val="24"/>
          <w:szCs w:val="24"/>
        </w:rPr>
        <w:t>ПНО</w:t>
      </w:r>
    </w:p>
    <w:p w14:paraId="030B947A" w14:textId="77777777" w:rsidR="00B316BB" w:rsidRDefault="00B316BB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4BCF3B" w14:textId="77777777" w:rsidR="00B316BB" w:rsidRDefault="00B316BB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59EC24" w14:textId="77777777" w:rsidR="00B316BB" w:rsidRDefault="00B316BB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Изготвил:</w:t>
      </w:r>
    </w:p>
    <w:p w14:paraId="2DC50C9A" w14:textId="77777777" w:rsidR="00B316BB" w:rsidRDefault="00B316BB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Даниел Борисов</w:t>
      </w:r>
    </w:p>
    <w:p w14:paraId="7B813C98" w14:textId="77777777" w:rsidR="00B316BB" w:rsidRDefault="00484298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 юрисконсулт дирекция ДПКМ</w:t>
      </w:r>
    </w:p>
    <w:p w14:paraId="27FE8C74" w14:textId="77777777" w:rsidR="00EE0B13" w:rsidRDefault="00EE0B13" w:rsidP="00B31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E0B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28D"/>
    <w:rsid w:val="00002667"/>
    <w:rsid w:val="00181DF0"/>
    <w:rsid w:val="001F0710"/>
    <w:rsid w:val="002C6833"/>
    <w:rsid w:val="00447A14"/>
    <w:rsid w:val="00484298"/>
    <w:rsid w:val="005F0DEE"/>
    <w:rsid w:val="005F32E8"/>
    <w:rsid w:val="00617D66"/>
    <w:rsid w:val="007B3B34"/>
    <w:rsid w:val="00993B8D"/>
    <w:rsid w:val="009D7B45"/>
    <w:rsid w:val="00B316BB"/>
    <w:rsid w:val="00B42F4F"/>
    <w:rsid w:val="00B8063E"/>
    <w:rsid w:val="00C112BB"/>
    <w:rsid w:val="00C633FA"/>
    <w:rsid w:val="00DC235F"/>
    <w:rsid w:val="00DF54BA"/>
    <w:rsid w:val="00E1536D"/>
    <w:rsid w:val="00E44C62"/>
    <w:rsid w:val="00E64ED6"/>
    <w:rsid w:val="00EE0B13"/>
    <w:rsid w:val="00F1428D"/>
    <w:rsid w:val="00F8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5540B"/>
  <w15:chartTrackingRefBased/>
  <w15:docId w15:val="{6FCC1BB8-72D7-47BD-B08B-9263E8360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4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C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.b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Gergana Chanakova</cp:lastModifiedBy>
  <cp:revision>3</cp:revision>
  <cp:lastPrinted>2021-02-18T09:36:00Z</cp:lastPrinted>
  <dcterms:created xsi:type="dcterms:W3CDTF">2023-12-18T13:05:00Z</dcterms:created>
  <dcterms:modified xsi:type="dcterms:W3CDTF">2023-12-18T14:47:00Z</dcterms:modified>
</cp:coreProperties>
</file>