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9BA" w:rsidRPr="000839BA" w:rsidRDefault="000839BA" w:rsidP="000839BA">
      <w:pPr>
        <w:rPr>
          <w:sz w:val="24"/>
          <w:szCs w:val="24"/>
        </w:rPr>
      </w:pPr>
    </w:p>
    <w:p w:rsidR="000839BA" w:rsidRPr="000839BA" w:rsidRDefault="000839BA" w:rsidP="000839BA">
      <w:pPr>
        <w:keepNext/>
        <w:ind w:left="708" w:firstLine="708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0839BA">
        <w:rPr>
          <w:rFonts w:ascii="Century Gothic" w:hAnsi="Century Gothic" w:cs="Tunga"/>
          <w:b/>
          <w:noProof/>
          <w:sz w:val="32"/>
          <w:szCs w:val="36"/>
          <w:lang w:val="bg-BG"/>
        </w:rPr>
        <w:drawing>
          <wp:anchor distT="0" distB="0" distL="114300" distR="114300" simplePos="0" relativeHeight="251652608" behindDoc="0" locked="0" layoutInCell="1" allowOverlap="1" wp14:anchorId="05563476" wp14:editId="57274C43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</w:t>
      </w:r>
      <w:r w:rsidRPr="000839BA">
        <w:rPr>
          <w:rFonts w:ascii="Century Gothic" w:hAnsi="Century Gothic" w:cs="Tunga"/>
          <w:b/>
          <w:sz w:val="32"/>
          <w:szCs w:val="36"/>
        </w:rPr>
        <w:t>BURGAS</w:t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 xml:space="preserve"> </w:t>
      </w:r>
      <w:r w:rsidRPr="000839BA">
        <w:rPr>
          <w:rFonts w:ascii="Century Gothic" w:hAnsi="Century Gothic" w:cs="Tunga"/>
          <w:b/>
          <w:sz w:val="32"/>
          <w:szCs w:val="36"/>
        </w:rPr>
        <w:t>MUNICIPALITY</w:t>
      </w:r>
    </w:p>
    <w:p w:rsidR="000839BA" w:rsidRPr="000839BA" w:rsidRDefault="000839BA" w:rsidP="000839BA">
      <w:pPr>
        <w:keepNext/>
        <w:ind w:left="708"/>
        <w:outlineLvl w:val="0"/>
        <w:rPr>
          <w:rFonts w:ascii="Century Gothic" w:hAnsi="Century Gothic" w:cs="Arial"/>
          <w:sz w:val="16"/>
        </w:rPr>
      </w:pPr>
      <w:r w:rsidRPr="000839BA">
        <w:rPr>
          <w:rFonts w:ascii="Century Gothic" w:hAnsi="Century Gothic" w:cs="Arial"/>
          <w:sz w:val="16"/>
        </w:rPr>
        <w:t xml:space="preserve">           </w:t>
      </w:r>
      <w:r w:rsidRPr="000839BA">
        <w:rPr>
          <w:rFonts w:ascii="Century Gothic" w:hAnsi="Century Gothic" w:cs="Arial"/>
          <w:sz w:val="16"/>
          <w:lang w:val="bg-BG"/>
        </w:rPr>
        <w:t xml:space="preserve">8000 Бургас, </w:t>
      </w:r>
      <w:proofErr w:type="spellStart"/>
      <w:r w:rsidRPr="000839BA">
        <w:rPr>
          <w:rFonts w:ascii="Century Gothic" w:hAnsi="Century Gothic" w:cs="Arial"/>
          <w:sz w:val="16"/>
          <w:lang w:val="bg-BG"/>
        </w:rPr>
        <w:t>ул</w:t>
      </w:r>
      <w:proofErr w:type="spellEnd"/>
      <w:r w:rsidRPr="000839BA">
        <w:rPr>
          <w:rFonts w:ascii="Century Gothic" w:hAnsi="Century Gothic" w:cs="Arial"/>
          <w:sz w:val="16"/>
          <w:lang w:val="bg-BG"/>
        </w:rPr>
        <w:t>.”Александровска” № 26</w:t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</w:rPr>
        <w:t xml:space="preserve">26, </w:t>
      </w:r>
      <w:proofErr w:type="spellStart"/>
      <w:r w:rsidRPr="000839BA">
        <w:rPr>
          <w:rFonts w:ascii="Century Gothic" w:hAnsi="Century Gothic" w:cs="Arial"/>
          <w:sz w:val="16"/>
        </w:rPr>
        <w:t>Aleksandrovska</w:t>
      </w:r>
      <w:proofErr w:type="spellEnd"/>
      <w:r w:rsidRPr="000839BA">
        <w:rPr>
          <w:rFonts w:ascii="Century Gothic" w:hAnsi="Century Gothic" w:cs="Arial"/>
          <w:sz w:val="16"/>
        </w:rPr>
        <w:t xml:space="preserve"> Street, 8000 </w:t>
      </w:r>
      <w:proofErr w:type="spellStart"/>
      <w:r w:rsidRPr="000839BA">
        <w:rPr>
          <w:rFonts w:ascii="Century Gothic" w:hAnsi="Century Gothic" w:cs="Arial"/>
          <w:sz w:val="16"/>
        </w:rPr>
        <w:t>Burgas</w:t>
      </w:r>
      <w:proofErr w:type="spellEnd"/>
      <w:r w:rsidRPr="000839BA">
        <w:rPr>
          <w:rFonts w:ascii="Century Gothic" w:hAnsi="Century Gothic" w:cs="Arial"/>
          <w:sz w:val="16"/>
        </w:rPr>
        <w:t>, Bulgaria</w:t>
      </w:r>
    </w:p>
    <w:p w:rsidR="000839BA" w:rsidRPr="000839BA" w:rsidRDefault="000839BA" w:rsidP="000839BA">
      <w:pPr>
        <w:rPr>
          <w:rFonts w:ascii="Century Gothic" w:hAnsi="Century Gothic" w:cs="Arial"/>
          <w:sz w:val="16"/>
          <w:lang w:val="bg-BG"/>
        </w:rPr>
      </w:pPr>
      <w:r w:rsidRPr="000839BA">
        <w:rPr>
          <w:rFonts w:ascii="Century Gothic" w:hAnsi="Century Gothic" w:cs="Arial"/>
          <w:sz w:val="16"/>
        </w:rPr>
        <w:t xml:space="preserve">   </w:t>
      </w:r>
      <w:r w:rsidRPr="000839BA">
        <w:rPr>
          <w:rFonts w:ascii="Century Gothic" w:hAnsi="Century Gothic" w:cs="Arial"/>
          <w:sz w:val="16"/>
        </w:rPr>
        <w:tab/>
        <w:t xml:space="preserve">           </w:t>
      </w:r>
      <w:r w:rsidRPr="000839BA">
        <w:rPr>
          <w:rFonts w:ascii="Century Gothic" w:hAnsi="Century Gothic" w:cs="Arial"/>
          <w:sz w:val="16"/>
          <w:lang w:val="bg-BG"/>
        </w:rPr>
        <w:t>телефон: 056/840915-19; факс: 056/841314</w:t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</w:rPr>
        <w:t>Phone</w:t>
      </w:r>
      <w:r w:rsidRPr="000839BA">
        <w:rPr>
          <w:rFonts w:ascii="Century Gothic" w:hAnsi="Century Gothic" w:cs="Arial"/>
          <w:sz w:val="16"/>
          <w:lang w:val="bg-BG"/>
        </w:rPr>
        <w:t xml:space="preserve">: </w:t>
      </w:r>
      <w:r w:rsidRPr="000839BA">
        <w:rPr>
          <w:rFonts w:ascii="Century Gothic" w:hAnsi="Century Gothic" w:cs="Arial"/>
          <w:sz w:val="16"/>
        </w:rPr>
        <w:t>+359</w:t>
      </w:r>
      <w:r w:rsidRPr="000839BA">
        <w:rPr>
          <w:rFonts w:ascii="Century Gothic" w:hAnsi="Century Gothic" w:cs="Arial"/>
          <w:sz w:val="16"/>
          <w:lang w:val="bg-BG"/>
        </w:rPr>
        <w:t xml:space="preserve">56/840915-19; </w:t>
      </w:r>
      <w:r w:rsidRPr="000839BA">
        <w:rPr>
          <w:rFonts w:ascii="Century Gothic" w:hAnsi="Century Gothic" w:cs="Arial"/>
          <w:sz w:val="16"/>
        </w:rPr>
        <w:t>Fax</w:t>
      </w:r>
      <w:r w:rsidRPr="000839BA">
        <w:rPr>
          <w:rFonts w:ascii="Century Gothic" w:hAnsi="Century Gothic" w:cs="Arial"/>
          <w:sz w:val="16"/>
          <w:lang w:val="bg-BG"/>
        </w:rPr>
        <w:t xml:space="preserve">: </w:t>
      </w:r>
      <w:r w:rsidRPr="000839BA">
        <w:rPr>
          <w:rFonts w:ascii="Century Gothic" w:hAnsi="Century Gothic" w:cs="Arial"/>
          <w:sz w:val="16"/>
        </w:rPr>
        <w:t>+359</w:t>
      </w:r>
      <w:r w:rsidRPr="000839BA">
        <w:rPr>
          <w:rFonts w:ascii="Century Gothic" w:hAnsi="Century Gothic" w:cs="Arial"/>
          <w:sz w:val="16"/>
          <w:lang w:val="bg-BG"/>
        </w:rPr>
        <w:t>56/841314</w:t>
      </w:r>
    </w:p>
    <w:p w:rsidR="000839BA" w:rsidRPr="000839BA" w:rsidRDefault="000839BA" w:rsidP="000839BA">
      <w:pPr>
        <w:ind w:firstLine="708"/>
        <w:rPr>
          <w:rFonts w:ascii="Century Gothic" w:hAnsi="Century Gothic"/>
          <w:sz w:val="16"/>
          <w:lang w:val="bg-BG"/>
        </w:rPr>
      </w:pPr>
      <w:r w:rsidRPr="00CE45F9">
        <w:rPr>
          <w:rFonts w:ascii="Century Gothic" w:hAnsi="Century Gothic"/>
          <w:sz w:val="16"/>
          <w:lang w:val="bg-BG"/>
        </w:rPr>
        <w:t xml:space="preserve">           </w:t>
      </w:r>
      <w:r w:rsidRPr="000839BA">
        <w:rPr>
          <w:rFonts w:ascii="Century Gothic" w:hAnsi="Century Gothic"/>
          <w:sz w:val="16"/>
          <w:lang w:val="bg-BG"/>
        </w:rPr>
        <w:t>електронна поща:</w:t>
      </w:r>
      <w:r w:rsidRPr="00CE45F9">
        <w:rPr>
          <w:rFonts w:ascii="Century Gothic" w:hAnsi="Century Gothic"/>
          <w:sz w:val="16"/>
          <w:lang w:val="bg-BG"/>
        </w:rPr>
        <w:t xml:space="preserve"> </w:t>
      </w:r>
      <w:hyperlink r:id="rId7" w:history="1">
        <w:r w:rsidRPr="000839BA">
          <w:rPr>
            <w:rFonts w:ascii="Century Gothic" w:hAnsi="Century Gothic"/>
            <w:color w:val="666666"/>
            <w:sz w:val="16"/>
            <w:szCs w:val="15"/>
          </w:rPr>
          <w:t>o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bs</w:t>
        </w:r>
        <w:r w:rsidRPr="000839BA">
          <w:rPr>
            <w:rFonts w:ascii="Century Gothic" w:hAnsi="Century Gothic"/>
            <w:color w:val="666666"/>
            <w:sz w:val="16"/>
            <w:szCs w:val="15"/>
          </w:rPr>
          <w:t>h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tina</w:t>
        </w:r>
        <w:r w:rsidRPr="000839BA">
          <w:rPr>
            <w:rFonts w:ascii="Century Gothic" w:hAnsi="Century Gothic"/>
            <w:color w:val="666666"/>
            <w:sz w:val="16"/>
            <w:szCs w:val="15"/>
            <w:lang w:val="bg-BG"/>
          </w:rPr>
          <w:t>@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burgas</w:t>
        </w:r>
        <w:r w:rsidRPr="000839BA">
          <w:rPr>
            <w:rFonts w:ascii="Century Gothic" w:hAnsi="Century Gothic"/>
            <w:color w:val="666666"/>
            <w:sz w:val="16"/>
            <w:szCs w:val="15"/>
            <w:lang w:val="bg-BG"/>
          </w:rPr>
          <w:t>.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bg</w:t>
        </w:r>
      </w:hyperlink>
      <w:r w:rsidRPr="000839BA">
        <w:rPr>
          <w:rFonts w:ascii="Century Gothic" w:hAnsi="Century Gothic"/>
          <w:sz w:val="16"/>
          <w:lang w:val="pt-BR"/>
        </w:rPr>
        <w:tab/>
      </w:r>
      <w:r w:rsidRPr="000839BA">
        <w:rPr>
          <w:rFonts w:ascii="Century Gothic" w:hAnsi="Century Gothic"/>
          <w:sz w:val="16"/>
          <w:lang w:val="pt-BR"/>
        </w:rPr>
        <w:tab/>
      </w:r>
      <w:r w:rsidRPr="000839BA">
        <w:rPr>
          <w:rFonts w:ascii="Century Gothic" w:hAnsi="Century Gothic"/>
          <w:sz w:val="16"/>
        </w:rPr>
        <w:t>e</w:t>
      </w:r>
      <w:r w:rsidRPr="00CE45F9">
        <w:rPr>
          <w:rFonts w:ascii="Century Gothic" w:hAnsi="Century Gothic"/>
          <w:sz w:val="16"/>
          <w:lang w:val="bg-BG"/>
        </w:rPr>
        <w:t>-</w:t>
      </w:r>
      <w:r w:rsidRPr="000839BA">
        <w:rPr>
          <w:rFonts w:ascii="Century Gothic" w:hAnsi="Century Gothic"/>
          <w:sz w:val="16"/>
        </w:rPr>
        <w:t>mail</w:t>
      </w:r>
      <w:r w:rsidRPr="000839BA">
        <w:rPr>
          <w:rFonts w:ascii="Century Gothic" w:hAnsi="Century Gothic"/>
          <w:sz w:val="16"/>
          <w:lang w:val="bg-BG"/>
        </w:rPr>
        <w:t xml:space="preserve">: </w:t>
      </w:r>
      <w:r w:rsidRPr="000839BA">
        <w:rPr>
          <w:rFonts w:ascii="Century Gothic" w:hAnsi="Century Gothic"/>
          <w:sz w:val="16"/>
          <w:lang w:val="pt-BR"/>
        </w:rPr>
        <w:t>obs</w:t>
      </w:r>
      <w:r w:rsidRPr="000839BA">
        <w:rPr>
          <w:rFonts w:ascii="Century Gothic" w:hAnsi="Century Gothic"/>
          <w:sz w:val="16"/>
        </w:rPr>
        <w:t>h</w:t>
      </w:r>
      <w:r w:rsidRPr="000839BA">
        <w:rPr>
          <w:rFonts w:ascii="Century Gothic" w:hAnsi="Century Gothic"/>
          <w:sz w:val="16"/>
          <w:lang w:val="pt-BR"/>
        </w:rPr>
        <w:t>tina</w:t>
      </w:r>
      <w:r w:rsidRPr="000839BA">
        <w:rPr>
          <w:rFonts w:ascii="Century Gothic" w:hAnsi="Century Gothic"/>
          <w:sz w:val="16"/>
          <w:lang w:val="bg-BG"/>
        </w:rPr>
        <w:t>@</w:t>
      </w:r>
      <w:r w:rsidRPr="000839BA">
        <w:rPr>
          <w:rFonts w:ascii="Century Gothic" w:hAnsi="Century Gothic"/>
          <w:sz w:val="16"/>
          <w:lang w:val="pt-BR"/>
        </w:rPr>
        <w:t>burgas</w:t>
      </w:r>
      <w:r w:rsidRPr="000839BA">
        <w:rPr>
          <w:rFonts w:ascii="Century Gothic" w:hAnsi="Century Gothic"/>
          <w:sz w:val="16"/>
          <w:lang w:val="bg-BG"/>
        </w:rPr>
        <w:t>.</w:t>
      </w:r>
      <w:r w:rsidRPr="000839BA">
        <w:rPr>
          <w:rFonts w:ascii="Century Gothic" w:hAnsi="Century Gothic"/>
          <w:sz w:val="16"/>
          <w:lang w:val="pt-BR"/>
        </w:rPr>
        <w:t>bg</w:t>
      </w:r>
      <w:r w:rsidRPr="000839BA">
        <w:rPr>
          <w:rFonts w:ascii="Century Gothic" w:hAnsi="Century Gothic"/>
          <w:sz w:val="16"/>
          <w:szCs w:val="16"/>
          <w:lang w:val="bg-BG"/>
        </w:rPr>
        <w:t xml:space="preserve"> </w:t>
      </w:r>
    </w:p>
    <w:p w:rsidR="000839BA" w:rsidRPr="000839BA" w:rsidRDefault="000839BA" w:rsidP="000839BA">
      <w:pPr>
        <w:ind w:firstLine="708"/>
        <w:rPr>
          <w:rFonts w:ascii="Century Gothic" w:hAnsi="Century Gothic"/>
          <w:sz w:val="16"/>
          <w:szCs w:val="16"/>
          <w:lang w:val="bg-BG"/>
        </w:rPr>
      </w:pPr>
      <w:r w:rsidRPr="00CE45F9">
        <w:rPr>
          <w:rFonts w:ascii="Century Gothic" w:hAnsi="Century Gothic"/>
          <w:sz w:val="16"/>
          <w:szCs w:val="16"/>
          <w:lang w:val="bg-BG"/>
        </w:rPr>
        <w:t xml:space="preserve">           </w:t>
      </w:r>
      <w:r w:rsidRPr="000839BA">
        <w:rPr>
          <w:rFonts w:ascii="Century Gothic" w:hAnsi="Century Gothic"/>
          <w:sz w:val="16"/>
          <w:szCs w:val="16"/>
          <w:lang w:val="bg-BG"/>
        </w:rPr>
        <w:t xml:space="preserve">www.burgas.bg </w:t>
      </w:r>
      <w:r w:rsidRPr="00CE45F9">
        <w:rPr>
          <w:rFonts w:ascii="Century Gothic" w:hAnsi="Century Gothic"/>
          <w:sz w:val="16"/>
          <w:szCs w:val="16"/>
          <w:lang w:val="bg-BG"/>
        </w:rPr>
        <w:t xml:space="preserve">                                                                         </w:t>
      </w:r>
      <w:r w:rsidRPr="000839BA">
        <w:rPr>
          <w:rFonts w:ascii="Century Gothic" w:hAnsi="Century Gothic"/>
          <w:sz w:val="16"/>
          <w:szCs w:val="16"/>
          <w:lang w:val="bg-BG"/>
        </w:rPr>
        <w:t>www.burgas.bg</w:t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t xml:space="preserve"> </w:t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2848" behindDoc="0" locked="0" layoutInCell="1" allowOverlap="1" wp14:anchorId="19A5856D" wp14:editId="7DFC6D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6944" behindDoc="0" locked="0" layoutInCell="1" allowOverlap="1" wp14:anchorId="57FB1B56" wp14:editId="57549AC4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C239F3" wp14:editId="2D361CE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839BA" w:rsidRPr="000839BA" w:rsidRDefault="000839BA" w:rsidP="000839B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239F3" id="Rectangle 6" o:spid="_x0000_s1026" style="position:absolute;left:0;text-align:left;margin-left:207.2pt;margin-top:12.95pt;width:95.25pt;height:21.7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839BA" w:rsidRPr="000839BA" w:rsidRDefault="000839BA" w:rsidP="000839B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839BA" w:rsidRPr="000839BA" w:rsidRDefault="000839BA" w:rsidP="000839BA">
      <w:pPr>
        <w:rPr>
          <w:sz w:val="24"/>
          <w:szCs w:val="24"/>
          <w:lang w:val="bg-BG"/>
        </w:rPr>
      </w:pPr>
      <w:r w:rsidRPr="000839BA">
        <w:rPr>
          <w:sz w:val="24"/>
          <w:szCs w:val="24"/>
          <w:lang w:val="bg-BG"/>
        </w:rPr>
        <w:tab/>
      </w:r>
      <w:r w:rsidRPr="000839BA">
        <w:rPr>
          <w:sz w:val="24"/>
          <w:szCs w:val="24"/>
          <w:lang w:val="bg-BG"/>
        </w:rPr>
        <w:tab/>
      </w:r>
    </w:p>
    <w:p w:rsidR="009915D5" w:rsidRDefault="009915D5" w:rsidP="00C9004C">
      <w:pPr>
        <w:ind w:right="-1"/>
        <w:rPr>
          <w:b/>
          <w:sz w:val="24"/>
          <w:szCs w:val="28"/>
          <w:lang w:val="bg-BG"/>
        </w:rPr>
      </w:pPr>
    </w:p>
    <w:p w:rsidR="00477A1A" w:rsidRDefault="00477A1A" w:rsidP="00C9004C">
      <w:pPr>
        <w:ind w:right="-1"/>
        <w:rPr>
          <w:b/>
          <w:sz w:val="24"/>
          <w:szCs w:val="28"/>
          <w:lang w:val="bg-BG"/>
        </w:rPr>
      </w:pPr>
    </w:p>
    <w:p w:rsidR="00E764CD" w:rsidRPr="00477A1A" w:rsidRDefault="00E764CD" w:rsidP="00C9004C">
      <w:pPr>
        <w:ind w:right="-1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ДО</w:t>
      </w:r>
    </w:p>
    <w:p w:rsidR="00E764CD" w:rsidRPr="00477A1A" w:rsidRDefault="00E764CD" w:rsidP="00C9004C">
      <w:pPr>
        <w:ind w:right="-1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ОБЩИНСКИ СЪВЕТ</w:t>
      </w:r>
    </w:p>
    <w:p w:rsidR="00E764CD" w:rsidRPr="00477A1A" w:rsidRDefault="00E764CD" w:rsidP="00C9004C">
      <w:pPr>
        <w:keepNext/>
        <w:ind w:right="-1"/>
        <w:outlineLvl w:val="2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ГР. БУРГАС</w:t>
      </w:r>
    </w:p>
    <w:p w:rsidR="00E764CD" w:rsidRPr="00477A1A" w:rsidRDefault="00E764CD" w:rsidP="00C9004C">
      <w:pPr>
        <w:ind w:right="-1"/>
        <w:jc w:val="both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spacing w:line="240" w:lineRule="atLeast"/>
        <w:ind w:right="-1"/>
        <w:jc w:val="both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ДОКЛАДНА ЗАПИСКА</w:t>
      </w: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ОТ ДИМИТЪР НИКОЛОВ</w:t>
      </w:r>
    </w:p>
    <w:p w:rsidR="00E764CD" w:rsidRPr="00CE45F9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КМЕТ НА ОБЩИНА БУРГАС</w:t>
      </w:r>
    </w:p>
    <w:p w:rsidR="00E764CD" w:rsidRPr="00477A1A" w:rsidRDefault="00E764CD" w:rsidP="00C9004C">
      <w:pPr>
        <w:ind w:right="-1"/>
        <w:jc w:val="both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ind w:right="-1"/>
        <w:jc w:val="both"/>
        <w:rPr>
          <w:b/>
          <w:sz w:val="28"/>
          <w:lang w:val="bg-BG"/>
        </w:rPr>
      </w:pPr>
      <w:r w:rsidRPr="00477A1A">
        <w:rPr>
          <w:b/>
          <w:sz w:val="28"/>
          <w:szCs w:val="28"/>
          <w:lang w:val="bg-BG"/>
        </w:rPr>
        <w:t>Относно:</w:t>
      </w:r>
      <w:r w:rsidRPr="00CE45F9">
        <w:rPr>
          <w:b/>
          <w:sz w:val="28"/>
          <w:lang w:val="bg-BG"/>
        </w:rPr>
        <w:t xml:space="preserve"> </w:t>
      </w:r>
      <w:r w:rsidRPr="00CE45F9">
        <w:rPr>
          <w:sz w:val="28"/>
          <w:lang w:val="bg-BG"/>
        </w:rPr>
        <w:t xml:space="preserve">Прекратяване на съсобственост между Община Бургас и </w:t>
      </w:r>
      <w:r w:rsidR="00A17B6D" w:rsidRPr="00477A1A">
        <w:rPr>
          <w:sz w:val="28"/>
          <w:lang w:val="bg-BG"/>
        </w:rPr>
        <w:t>физическо лице</w:t>
      </w:r>
      <w:r w:rsidRPr="00477A1A">
        <w:rPr>
          <w:sz w:val="28"/>
          <w:lang w:val="bg-BG"/>
        </w:rPr>
        <w:t xml:space="preserve"> </w:t>
      </w:r>
      <w:r w:rsidRPr="00CE45F9">
        <w:rPr>
          <w:sz w:val="28"/>
          <w:lang w:val="bg-BG"/>
        </w:rPr>
        <w:t xml:space="preserve">в УПИ </w:t>
      </w:r>
      <w:r w:rsidR="00A56113" w:rsidRPr="00477A1A">
        <w:rPr>
          <w:sz w:val="28"/>
        </w:rPr>
        <w:t>I</w:t>
      </w:r>
      <w:r w:rsidR="00580983">
        <w:rPr>
          <w:sz w:val="28"/>
        </w:rPr>
        <w:t>V</w:t>
      </w:r>
      <w:r w:rsidRPr="00477A1A">
        <w:rPr>
          <w:sz w:val="28"/>
          <w:lang w:val="bg-BG"/>
        </w:rPr>
        <w:t>-</w:t>
      </w:r>
      <w:r w:rsidR="00580983" w:rsidRPr="00CE45F9">
        <w:rPr>
          <w:sz w:val="28"/>
          <w:lang w:val="bg-BG"/>
        </w:rPr>
        <w:t>1111</w:t>
      </w:r>
      <w:r w:rsidR="001C47E2" w:rsidRPr="00CE45F9">
        <w:rPr>
          <w:sz w:val="28"/>
          <w:lang w:val="bg-BG"/>
        </w:rPr>
        <w:t>,</w:t>
      </w:r>
      <w:r w:rsidRPr="00CE45F9">
        <w:rPr>
          <w:sz w:val="28"/>
          <w:lang w:val="bg-BG"/>
        </w:rPr>
        <w:t xml:space="preserve"> кв.</w:t>
      </w:r>
      <w:r w:rsidRPr="00477A1A">
        <w:rPr>
          <w:sz w:val="28"/>
          <w:lang w:val="bg-BG"/>
        </w:rPr>
        <w:t xml:space="preserve"> </w:t>
      </w:r>
      <w:r w:rsidR="00580983">
        <w:rPr>
          <w:sz w:val="28"/>
          <w:lang w:val="bg-BG"/>
        </w:rPr>
        <w:t>21</w:t>
      </w:r>
      <w:r w:rsidR="004E55BD" w:rsidRPr="00CE45F9">
        <w:rPr>
          <w:sz w:val="28"/>
          <w:lang w:val="bg-BG"/>
        </w:rPr>
        <w:t xml:space="preserve"> </w:t>
      </w:r>
      <w:r w:rsidRPr="00CE45F9">
        <w:rPr>
          <w:sz w:val="28"/>
          <w:lang w:val="bg-BG"/>
        </w:rPr>
        <w:t xml:space="preserve">по ПУП-ПРЗ на </w:t>
      </w:r>
      <w:r w:rsidR="00580983">
        <w:rPr>
          <w:sz w:val="28"/>
          <w:lang w:val="bg-BG"/>
        </w:rPr>
        <w:t>кв. Акациите</w:t>
      </w:r>
      <w:r w:rsidRPr="00477A1A">
        <w:rPr>
          <w:sz w:val="28"/>
          <w:lang w:val="bg-BG"/>
        </w:rPr>
        <w:t xml:space="preserve">, </w:t>
      </w:r>
      <w:r w:rsidR="00F80AA9">
        <w:rPr>
          <w:sz w:val="28"/>
          <w:lang w:val="bg-BG"/>
        </w:rPr>
        <w:t>гр.</w:t>
      </w:r>
      <w:r w:rsidRPr="00477A1A">
        <w:rPr>
          <w:sz w:val="28"/>
          <w:lang w:val="bg-BG"/>
        </w:rPr>
        <w:t xml:space="preserve"> Бургас,</w:t>
      </w:r>
      <w:r w:rsidR="004F2C2B" w:rsidRPr="00477A1A">
        <w:rPr>
          <w:sz w:val="28"/>
          <w:lang w:val="bg-BG"/>
        </w:rPr>
        <w:t xml:space="preserve"> съответен на </w:t>
      </w:r>
      <w:r w:rsidR="00A56113" w:rsidRPr="00477A1A">
        <w:rPr>
          <w:sz w:val="28"/>
          <w:lang w:val="bg-BG"/>
        </w:rPr>
        <w:t xml:space="preserve">ПИ с идентификатор </w:t>
      </w:r>
      <w:r w:rsidR="00580983">
        <w:rPr>
          <w:sz w:val="28"/>
          <w:lang w:val="bg-BG"/>
        </w:rPr>
        <w:t>07079.659.338 по КККР на гр. Бургас</w:t>
      </w:r>
      <w:r w:rsidR="00A56113" w:rsidRPr="00477A1A">
        <w:rPr>
          <w:sz w:val="28"/>
          <w:lang w:val="bg-BG"/>
        </w:rPr>
        <w:t>, чрез продажба</w:t>
      </w:r>
      <w:r w:rsidR="004F2C2B" w:rsidRPr="00477A1A">
        <w:rPr>
          <w:sz w:val="28"/>
          <w:lang w:val="bg-BG"/>
        </w:rPr>
        <w:t xml:space="preserve"> на общинската идеална</w:t>
      </w:r>
      <w:r w:rsidRPr="00477A1A">
        <w:rPr>
          <w:sz w:val="28"/>
          <w:lang w:val="bg-BG"/>
        </w:rPr>
        <w:t xml:space="preserve"> част от</w:t>
      </w:r>
      <w:r w:rsidR="004F2C2B" w:rsidRPr="00477A1A">
        <w:rPr>
          <w:sz w:val="28"/>
          <w:lang w:val="bg-BG"/>
        </w:rPr>
        <w:t xml:space="preserve"> урегулирания имот</w:t>
      </w:r>
      <w:r w:rsidRPr="00477A1A">
        <w:rPr>
          <w:sz w:val="28"/>
          <w:lang w:val="bg-BG"/>
        </w:rPr>
        <w:t xml:space="preserve"> </w:t>
      </w:r>
    </w:p>
    <w:p w:rsidR="00E764CD" w:rsidRPr="00477A1A" w:rsidRDefault="00E764CD" w:rsidP="00C9004C">
      <w:pPr>
        <w:ind w:right="-1" w:firstLine="900"/>
        <w:jc w:val="both"/>
        <w:rPr>
          <w:b/>
          <w:sz w:val="28"/>
          <w:lang w:val="bg-BG"/>
        </w:rPr>
      </w:pPr>
    </w:p>
    <w:p w:rsidR="00E764CD" w:rsidRPr="00477A1A" w:rsidRDefault="00E764CD" w:rsidP="00C9004C">
      <w:pPr>
        <w:ind w:right="-1"/>
        <w:jc w:val="both"/>
        <w:rPr>
          <w:b/>
          <w:sz w:val="28"/>
          <w:lang w:val="bg-BG"/>
        </w:rPr>
      </w:pPr>
      <w:r w:rsidRPr="00CE45F9">
        <w:rPr>
          <w:b/>
          <w:sz w:val="28"/>
          <w:lang w:val="bg-BG"/>
        </w:rPr>
        <w:t>УВАЖАЕМИ ОБЩИНСКИ СЪВЕТНИЦИ,</w:t>
      </w:r>
    </w:p>
    <w:p w:rsidR="00E764CD" w:rsidRPr="00477A1A" w:rsidRDefault="00E764CD" w:rsidP="00C9004C">
      <w:pPr>
        <w:ind w:right="-1"/>
        <w:jc w:val="both"/>
        <w:rPr>
          <w:sz w:val="28"/>
          <w:lang w:val="bg-BG"/>
        </w:rPr>
      </w:pPr>
    </w:p>
    <w:p w:rsidR="00CD53D1" w:rsidRPr="00477A1A" w:rsidRDefault="00E764CD" w:rsidP="00D35E7F">
      <w:pPr>
        <w:ind w:right="-1" w:firstLine="709"/>
        <w:jc w:val="both"/>
        <w:rPr>
          <w:sz w:val="28"/>
          <w:szCs w:val="24"/>
          <w:lang w:val="bg-BG"/>
        </w:rPr>
      </w:pPr>
      <w:r w:rsidRPr="00477A1A">
        <w:rPr>
          <w:sz w:val="28"/>
          <w:lang w:val="bg-BG"/>
        </w:rPr>
        <w:t>В Община Бургас е постъпило заявление вх. №</w:t>
      </w:r>
      <w:r w:rsidR="007616E4" w:rsidRPr="00477A1A">
        <w:rPr>
          <w:sz w:val="28"/>
          <w:lang w:val="bg-BG"/>
        </w:rPr>
        <w:t>94-01-</w:t>
      </w:r>
      <w:r w:rsidR="00580983">
        <w:rPr>
          <w:sz w:val="28"/>
          <w:lang w:val="bg-BG"/>
        </w:rPr>
        <w:t>8247/13.03.2023</w:t>
      </w:r>
      <w:r w:rsidR="009915D5" w:rsidRPr="00477A1A">
        <w:rPr>
          <w:sz w:val="28"/>
          <w:lang w:val="bg-BG"/>
        </w:rPr>
        <w:t xml:space="preserve"> </w:t>
      </w:r>
      <w:r w:rsidR="001C47E2" w:rsidRPr="00477A1A">
        <w:rPr>
          <w:sz w:val="28"/>
          <w:lang w:val="bg-BG"/>
        </w:rPr>
        <w:t>г.</w:t>
      </w:r>
      <w:r w:rsidRPr="00477A1A">
        <w:rPr>
          <w:sz w:val="28"/>
          <w:lang w:val="bg-BG"/>
        </w:rPr>
        <w:t xml:space="preserve"> от </w:t>
      </w:r>
      <w:r w:rsidR="00580983">
        <w:rPr>
          <w:sz w:val="28"/>
          <w:lang w:val="bg-BG"/>
        </w:rPr>
        <w:t>Г</w:t>
      </w:r>
      <w:r w:rsidR="00CE45F9">
        <w:rPr>
          <w:sz w:val="28"/>
          <w:lang w:val="bg-BG"/>
        </w:rPr>
        <w:t>.</w:t>
      </w:r>
      <w:r w:rsidR="00580983">
        <w:rPr>
          <w:sz w:val="28"/>
          <w:lang w:val="bg-BG"/>
        </w:rPr>
        <w:t xml:space="preserve"> Ц</w:t>
      </w:r>
      <w:r w:rsidR="00CE45F9">
        <w:rPr>
          <w:sz w:val="28"/>
          <w:lang w:val="bg-BG"/>
        </w:rPr>
        <w:t>.</w:t>
      </w:r>
      <w:r w:rsidR="00580983">
        <w:rPr>
          <w:sz w:val="28"/>
          <w:lang w:val="bg-BG"/>
        </w:rPr>
        <w:t xml:space="preserve"> Ц</w:t>
      </w:r>
      <w:r w:rsidR="00CE45F9">
        <w:rPr>
          <w:sz w:val="28"/>
          <w:lang w:val="bg-BG"/>
        </w:rPr>
        <w:t>.</w:t>
      </w:r>
      <w:r w:rsidR="006D59A5" w:rsidRPr="00477A1A">
        <w:rPr>
          <w:sz w:val="28"/>
          <w:szCs w:val="24"/>
          <w:lang w:val="bg-BG"/>
        </w:rPr>
        <w:t>,</w:t>
      </w:r>
      <w:r w:rsidR="001C47E2" w:rsidRPr="00477A1A">
        <w:rPr>
          <w:sz w:val="28"/>
          <w:szCs w:val="24"/>
          <w:lang w:val="bg-BG"/>
        </w:rPr>
        <w:t xml:space="preserve"> с искане за прекратяване на съсобственост в УПИ </w:t>
      </w:r>
      <w:r w:rsidR="00580983">
        <w:rPr>
          <w:sz w:val="28"/>
          <w:szCs w:val="24"/>
        </w:rPr>
        <w:t>IV</w:t>
      </w:r>
      <w:r w:rsidR="00580983">
        <w:rPr>
          <w:sz w:val="28"/>
          <w:szCs w:val="24"/>
          <w:lang w:val="bg-BG"/>
        </w:rPr>
        <w:t>-1111</w:t>
      </w:r>
      <w:r w:rsidR="007616E4" w:rsidRPr="00477A1A">
        <w:rPr>
          <w:sz w:val="28"/>
          <w:szCs w:val="24"/>
          <w:lang w:val="bg-BG"/>
        </w:rPr>
        <w:t xml:space="preserve">, кв. </w:t>
      </w:r>
      <w:r w:rsidR="00580983">
        <w:rPr>
          <w:sz w:val="28"/>
          <w:szCs w:val="24"/>
          <w:lang w:val="bg-BG"/>
        </w:rPr>
        <w:t>31</w:t>
      </w:r>
      <w:r w:rsidR="001C47E2" w:rsidRPr="00477A1A">
        <w:rPr>
          <w:sz w:val="28"/>
          <w:szCs w:val="24"/>
          <w:lang w:val="bg-BG"/>
        </w:rPr>
        <w:t xml:space="preserve"> по ПУП-ПРЗ на </w:t>
      </w:r>
      <w:r w:rsidR="00580983">
        <w:rPr>
          <w:sz w:val="28"/>
          <w:szCs w:val="24"/>
          <w:lang w:val="bg-BG"/>
        </w:rPr>
        <w:t xml:space="preserve">кв. Акациите, гр. </w:t>
      </w:r>
      <w:r w:rsidR="001C47E2" w:rsidRPr="00477A1A">
        <w:rPr>
          <w:sz w:val="28"/>
          <w:szCs w:val="24"/>
          <w:lang w:val="bg-BG"/>
        </w:rPr>
        <w:t xml:space="preserve">Бургас, </w:t>
      </w:r>
      <w:r w:rsidR="00CD53D1" w:rsidRPr="00477A1A">
        <w:rPr>
          <w:sz w:val="28"/>
          <w:szCs w:val="24"/>
          <w:lang w:val="bg-BG"/>
        </w:rPr>
        <w:t>отговарящ на</w:t>
      </w:r>
      <w:r w:rsidR="009915D5" w:rsidRPr="00CE45F9">
        <w:rPr>
          <w:sz w:val="28"/>
          <w:szCs w:val="24"/>
          <w:lang w:val="bg-BG"/>
        </w:rPr>
        <w:t xml:space="preserve"> </w:t>
      </w:r>
      <w:r w:rsidR="009915D5" w:rsidRPr="00477A1A">
        <w:rPr>
          <w:sz w:val="28"/>
          <w:szCs w:val="24"/>
          <w:lang w:val="bg-BG"/>
        </w:rPr>
        <w:t>част от</w:t>
      </w:r>
      <w:r w:rsidR="00CD53D1" w:rsidRPr="00477A1A">
        <w:rPr>
          <w:sz w:val="28"/>
          <w:szCs w:val="24"/>
          <w:lang w:val="bg-BG"/>
        </w:rPr>
        <w:t xml:space="preserve"> </w:t>
      </w:r>
      <w:r w:rsidR="00580983">
        <w:rPr>
          <w:sz w:val="28"/>
          <w:szCs w:val="24"/>
          <w:lang w:val="bg-BG"/>
        </w:rPr>
        <w:t xml:space="preserve">ПИ с идентификатор </w:t>
      </w:r>
      <w:r w:rsidR="00CD53D1" w:rsidRPr="00477A1A">
        <w:rPr>
          <w:sz w:val="28"/>
          <w:szCs w:val="24"/>
          <w:lang w:val="bg-BG"/>
        </w:rPr>
        <w:t xml:space="preserve"> </w:t>
      </w:r>
      <w:r w:rsidR="00580983">
        <w:rPr>
          <w:sz w:val="28"/>
          <w:szCs w:val="24"/>
          <w:lang w:val="bg-BG"/>
        </w:rPr>
        <w:t xml:space="preserve">07079.659.338 </w:t>
      </w:r>
      <w:r w:rsidR="00CD53D1" w:rsidRPr="00477A1A">
        <w:rPr>
          <w:sz w:val="28"/>
          <w:szCs w:val="24"/>
          <w:lang w:val="bg-BG"/>
        </w:rPr>
        <w:t xml:space="preserve">по </w:t>
      </w:r>
      <w:r w:rsidR="00492B32" w:rsidRPr="00477A1A">
        <w:rPr>
          <w:sz w:val="28"/>
          <w:szCs w:val="24"/>
          <w:lang w:val="bg-BG"/>
        </w:rPr>
        <w:t xml:space="preserve">одобрените </w:t>
      </w:r>
      <w:r w:rsidR="00CD53D1" w:rsidRPr="00477A1A">
        <w:rPr>
          <w:sz w:val="28"/>
          <w:szCs w:val="24"/>
          <w:lang w:val="bg-BG"/>
        </w:rPr>
        <w:t>КККР на</w:t>
      </w:r>
      <w:r w:rsidR="00D35E7F" w:rsidRPr="00477A1A">
        <w:rPr>
          <w:sz w:val="28"/>
          <w:szCs w:val="24"/>
          <w:lang w:val="bg-BG"/>
        </w:rPr>
        <w:t xml:space="preserve"> </w:t>
      </w:r>
      <w:r w:rsidR="00580983">
        <w:rPr>
          <w:sz w:val="28"/>
          <w:szCs w:val="24"/>
          <w:lang w:val="bg-BG"/>
        </w:rPr>
        <w:t>гр. Бургас</w:t>
      </w:r>
      <w:r w:rsidR="00CD53D1" w:rsidRPr="00477A1A">
        <w:rPr>
          <w:sz w:val="28"/>
          <w:szCs w:val="24"/>
          <w:lang w:val="bg-BG"/>
        </w:rPr>
        <w:t xml:space="preserve">, </w:t>
      </w:r>
      <w:r w:rsidR="001C47E2" w:rsidRPr="00477A1A">
        <w:rPr>
          <w:sz w:val="28"/>
          <w:szCs w:val="24"/>
          <w:lang w:val="bg-BG"/>
        </w:rPr>
        <w:t>чрез изкупуване на общинската</w:t>
      </w:r>
      <w:r w:rsidR="00634E0D" w:rsidRPr="00477A1A">
        <w:rPr>
          <w:sz w:val="28"/>
          <w:szCs w:val="24"/>
          <w:lang w:val="bg-BG"/>
        </w:rPr>
        <w:t xml:space="preserve"> </w:t>
      </w:r>
      <w:r w:rsidR="00C25DC6" w:rsidRPr="00477A1A">
        <w:rPr>
          <w:sz w:val="28"/>
          <w:szCs w:val="24"/>
          <w:lang w:val="bg-BG"/>
        </w:rPr>
        <w:t xml:space="preserve">идеална част от цитирания </w:t>
      </w:r>
      <w:r w:rsidR="00CD53D1" w:rsidRPr="00477A1A">
        <w:rPr>
          <w:sz w:val="28"/>
          <w:szCs w:val="24"/>
          <w:lang w:val="bg-BG"/>
        </w:rPr>
        <w:t>имот.</w:t>
      </w:r>
    </w:p>
    <w:p w:rsidR="005B4DEF" w:rsidRDefault="00492B32" w:rsidP="00D229A8">
      <w:pPr>
        <w:ind w:right="-1" w:firstLine="708"/>
        <w:jc w:val="both"/>
        <w:rPr>
          <w:sz w:val="28"/>
          <w:szCs w:val="28"/>
          <w:lang w:val="bg-BG"/>
        </w:rPr>
      </w:pPr>
      <w:r w:rsidRPr="00477A1A">
        <w:rPr>
          <w:sz w:val="28"/>
          <w:lang w:val="bg-BG"/>
        </w:rPr>
        <w:t xml:space="preserve">Община Бургас е собственик на </w:t>
      </w:r>
      <w:r w:rsidR="00580983">
        <w:rPr>
          <w:sz w:val="28"/>
          <w:lang w:val="bg-BG"/>
        </w:rPr>
        <w:t>31/289</w:t>
      </w:r>
      <w:r w:rsidR="00D35E7F" w:rsidRPr="00CE45F9">
        <w:rPr>
          <w:sz w:val="28"/>
          <w:lang w:val="bg-BG"/>
        </w:rPr>
        <w:t xml:space="preserve"> кв.м идеални части от УПИ </w:t>
      </w:r>
      <w:r w:rsidR="00D35E7F" w:rsidRPr="00477A1A">
        <w:rPr>
          <w:sz w:val="28"/>
          <w:szCs w:val="24"/>
        </w:rPr>
        <w:t>I</w:t>
      </w:r>
      <w:r w:rsidR="00580983">
        <w:rPr>
          <w:sz w:val="28"/>
          <w:szCs w:val="24"/>
        </w:rPr>
        <w:t>V</w:t>
      </w:r>
      <w:r w:rsidR="00D35E7F" w:rsidRPr="00477A1A">
        <w:rPr>
          <w:sz w:val="28"/>
          <w:szCs w:val="24"/>
          <w:lang w:val="bg-BG"/>
        </w:rPr>
        <w:t>-</w:t>
      </w:r>
      <w:r w:rsidR="00580983" w:rsidRPr="00CE45F9">
        <w:rPr>
          <w:sz w:val="28"/>
          <w:szCs w:val="24"/>
          <w:lang w:val="bg-BG"/>
        </w:rPr>
        <w:t>1111</w:t>
      </w:r>
      <w:r w:rsidR="00D35E7F" w:rsidRPr="00477A1A">
        <w:rPr>
          <w:sz w:val="28"/>
          <w:szCs w:val="24"/>
          <w:lang w:val="bg-BG"/>
        </w:rPr>
        <w:t xml:space="preserve"> в кв. </w:t>
      </w:r>
      <w:r w:rsidR="00580983" w:rsidRPr="00CE45F9">
        <w:rPr>
          <w:sz w:val="28"/>
          <w:szCs w:val="24"/>
          <w:lang w:val="bg-BG"/>
        </w:rPr>
        <w:t>21</w:t>
      </w:r>
      <w:r w:rsidR="00D35E7F" w:rsidRPr="00477A1A">
        <w:rPr>
          <w:sz w:val="28"/>
          <w:szCs w:val="24"/>
          <w:lang w:val="bg-BG"/>
        </w:rPr>
        <w:t xml:space="preserve"> по действащия ПУП-ПРЗ на </w:t>
      </w:r>
      <w:r w:rsidR="00580983">
        <w:rPr>
          <w:sz w:val="28"/>
          <w:szCs w:val="24"/>
          <w:lang w:val="bg-BG"/>
        </w:rPr>
        <w:t>кв. Акациите</w:t>
      </w:r>
      <w:r w:rsidR="005B4DEF">
        <w:rPr>
          <w:sz w:val="28"/>
          <w:szCs w:val="24"/>
          <w:lang w:val="bg-BG"/>
        </w:rPr>
        <w:t>,</w:t>
      </w:r>
      <w:r w:rsidR="00580983">
        <w:rPr>
          <w:sz w:val="28"/>
          <w:szCs w:val="24"/>
          <w:lang w:val="bg-BG"/>
        </w:rPr>
        <w:t xml:space="preserve"> </w:t>
      </w:r>
      <w:r w:rsidR="00F80AA9">
        <w:rPr>
          <w:sz w:val="28"/>
          <w:szCs w:val="24"/>
          <w:lang w:val="bg-BG"/>
        </w:rPr>
        <w:t>гр.</w:t>
      </w:r>
      <w:r w:rsidR="005B4DEF">
        <w:rPr>
          <w:sz w:val="28"/>
          <w:szCs w:val="24"/>
          <w:lang w:val="bg-BG"/>
        </w:rPr>
        <w:t xml:space="preserve"> Бургас, </w:t>
      </w:r>
      <w:r w:rsidR="005B4DEF" w:rsidRPr="005B4DEF">
        <w:rPr>
          <w:sz w:val="28"/>
          <w:szCs w:val="28"/>
          <w:lang w:val="bg-BG"/>
        </w:rPr>
        <w:t>актувани с Акт</w:t>
      </w:r>
      <w:r w:rsidR="005B4DEF" w:rsidRPr="00477A1A">
        <w:rPr>
          <w:sz w:val="28"/>
          <w:lang w:val="bg-BG"/>
        </w:rPr>
        <w:t xml:space="preserve"> №</w:t>
      </w:r>
      <w:r w:rsidR="00D229A8">
        <w:rPr>
          <w:sz w:val="28"/>
          <w:lang w:val="bg-BG"/>
        </w:rPr>
        <w:t>10372/03.01.2024</w:t>
      </w:r>
      <w:r w:rsidR="005B4DEF" w:rsidRPr="00477A1A">
        <w:rPr>
          <w:sz w:val="28"/>
          <w:lang w:val="bg-BG"/>
        </w:rPr>
        <w:t xml:space="preserve"> г. за частна общинска собственост</w:t>
      </w:r>
      <w:r w:rsidR="00D229A8">
        <w:rPr>
          <w:sz w:val="28"/>
          <w:lang w:val="bg-BG"/>
        </w:rPr>
        <w:t>,</w:t>
      </w:r>
      <w:r w:rsidR="005B4DEF">
        <w:rPr>
          <w:sz w:val="28"/>
          <w:szCs w:val="24"/>
          <w:lang w:val="bg-BG"/>
        </w:rPr>
        <w:t xml:space="preserve"> целият с площ 289</w:t>
      </w:r>
      <w:r w:rsidR="00D35E7F" w:rsidRPr="00477A1A">
        <w:rPr>
          <w:sz w:val="28"/>
          <w:szCs w:val="24"/>
          <w:lang w:val="bg-BG"/>
        </w:rPr>
        <w:t xml:space="preserve"> кв.м, отреден „За жилищно строителство“, при граници на целия имот:</w:t>
      </w:r>
      <w:r w:rsidR="005B4DEF" w:rsidRPr="005B4DEF">
        <w:rPr>
          <w:sz w:val="24"/>
          <w:szCs w:val="24"/>
          <w:lang w:val="bg-BG"/>
        </w:rPr>
        <w:t xml:space="preserve"> </w:t>
      </w:r>
      <w:r w:rsidR="00D229A8" w:rsidRPr="00D229A8">
        <w:rPr>
          <w:sz w:val="28"/>
          <w:szCs w:val="24"/>
          <w:lang w:val="bg-BG"/>
        </w:rPr>
        <w:t>североизток – УПИ V-1112, югоизток – УПИ ХII-1122, югозапад – УПИ III-1110, северозапад – улица с о.т. 71 - о.т. 75 (ул. "Ангел Кънчев")</w:t>
      </w:r>
      <w:r w:rsidR="009915D5" w:rsidRPr="00477A1A">
        <w:rPr>
          <w:sz w:val="28"/>
          <w:szCs w:val="28"/>
          <w:lang w:val="bg-BG"/>
        </w:rPr>
        <w:t xml:space="preserve">, </w:t>
      </w:r>
      <w:r w:rsidR="005B4DEF">
        <w:rPr>
          <w:sz w:val="28"/>
          <w:szCs w:val="28"/>
          <w:lang w:val="bg-BG"/>
        </w:rPr>
        <w:t>съответстващ</w:t>
      </w:r>
      <w:r w:rsidR="009915D5" w:rsidRPr="00477A1A">
        <w:rPr>
          <w:sz w:val="28"/>
          <w:szCs w:val="28"/>
          <w:lang w:val="bg-BG"/>
        </w:rPr>
        <w:t xml:space="preserve"> на </w:t>
      </w:r>
      <w:r w:rsidR="00D35E7F" w:rsidRPr="00477A1A">
        <w:rPr>
          <w:sz w:val="28"/>
          <w:lang w:val="bg-BG"/>
        </w:rPr>
        <w:t xml:space="preserve">ПИ с идентификатор </w:t>
      </w:r>
      <w:r w:rsidR="005B4DEF">
        <w:rPr>
          <w:sz w:val="28"/>
          <w:lang w:val="bg-BG"/>
        </w:rPr>
        <w:t>07079.659.338</w:t>
      </w:r>
      <w:r w:rsidR="00D35E7F" w:rsidRPr="00477A1A">
        <w:rPr>
          <w:sz w:val="28"/>
          <w:lang w:val="bg-BG"/>
        </w:rPr>
        <w:t xml:space="preserve"> по одобрени КККР на </w:t>
      </w:r>
      <w:r w:rsidR="005B4DEF">
        <w:rPr>
          <w:sz w:val="28"/>
          <w:lang w:val="bg-BG"/>
        </w:rPr>
        <w:t>гр. Бургас,</w:t>
      </w:r>
      <w:r w:rsidR="00D35E7F" w:rsidRPr="00477A1A">
        <w:rPr>
          <w:sz w:val="28"/>
          <w:lang w:val="bg-BG"/>
        </w:rPr>
        <w:t xml:space="preserve"> целият с площ </w:t>
      </w:r>
      <w:r w:rsidR="005B4DEF">
        <w:rPr>
          <w:sz w:val="28"/>
          <w:lang w:val="bg-BG"/>
        </w:rPr>
        <w:t>287</w:t>
      </w:r>
      <w:r w:rsidR="007222D3" w:rsidRPr="00477A1A">
        <w:rPr>
          <w:sz w:val="28"/>
          <w:lang w:val="bg-BG"/>
        </w:rPr>
        <w:t xml:space="preserve"> </w:t>
      </w:r>
      <w:r w:rsidR="00D35E7F" w:rsidRPr="00477A1A">
        <w:rPr>
          <w:sz w:val="28"/>
          <w:lang w:val="bg-BG"/>
        </w:rPr>
        <w:t>кв.м, при съседи на целия имот:</w:t>
      </w:r>
      <w:r w:rsidR="00D35E7F" w:rsidRPr="00477A1A">
        <w:rPr>
          <w:sz w:val="24"/>
          <w:szCs w:val="24"/>
          <w:lang w:val="bg-BG"/>
        </w:rPr>
        <w:t xml:space="preserve"> </w:t>
      </w:r>
      <w:r w:rsidR="00D229A8" w:rsidRPr="00D229A8">
        <w:rPr>
          <w:sz w:val="28"/>
          <w:szCs w:val="28"/>
          <w:lang w:val="bg-BG"/>
        </w:rPr>
        <w:t>07079.659.357, 07079.659.339, 07079.659.337, 07079.659.336, 07079.659.335</w:t>
      </w:r>
      <w:r w:rsidR="00D229A8">
        <w:rPr>
          <w:sz w:val="28"/>
          <w:szCs w:val="28"/>
          <w:lang w:val="bg-BG"/>
        </w:rPr>
        <w:t>.</w:t>
      </w:r>
    </w:p>
    <w:p w:rsidR="00D229A8" w:rsidRPr="00D229A8" w:rsidRDefault="00D229A8" w:rsidP="00D229A8">
      <w:pPr>
        <w:ind w:right="-1" w:firstLine="708"/>
        <w:jc w:val="both"/>
        <w:rPr>
          <w:sz w:val="28"/>
          <w:szCs w:val="28"/>
          <w:lang w:val="bg-BG"/>
        </w:rPr>
      </w:pPr>
      <w:r w:rsidRPr="00D229A8">
        <w:rPr>
          <w:sz w:val="28"/>
          <w:szCs w:val="28"/>
          <w:lang w:val="bg-BG"/>
        </w:rPr>
        <w:t xml:space="preserve">Видно от </w:t>
      </w:r>
      <w:r w:rsidR="003751CF">
        <w:rPr>
          <w:sz w:val="28"/>
          <w:szCs w:val="28"/>
          <w:lang w:val="bg-BG"/>
        </w:rPr>
        <w:t>нотариален акт №107</w:t>
      </w:r>
      <w:r w:rsidRPr="00D229A8">
        <w:rPr>
          <w:sz w:val="28"/>
          <w:szCs w:val="28"/>
          <w:lang w:val="bg-BG"/>
        </w:rPr>
        <w:t>,</w:t>
      </w:r>
      <w:r w:rsidR="003751CF">
        <w:rPr>
          <w:sz w:val="28"/>
          <w:szCs w:val="28"/>
          <w:lang w:val="bg-BG"/>
        </w:rPr>
        <w:t xml:space="preserve"> том </w:t>
      </w:r>
      <w:r w:rsidR="003751CF">
        <w:rPr>
          <w:sz w:val="28"/>
          <w:szCs w:val="28"/>
        </w:rPr>
        <w:t>I</w:t>
      </w:r>
      <w:r w:rsidR="003751CF">
        <w:rPr>
          <w:sz w:val="28"/>
          <w:szCs w:val="28"/>
          <w:lang w:val="bg-BG"/>
        </w:rPr>
        <w:t>, рег. №799, дело №95 от 2023 г., вписан в Служба по вписванията</w:t>
      </w:r>
      <w:r w:rsidR="002E54D0" w:rsidRPr="00CE45F9">
        <w:rPr>
          <w:sz w:val="28"/>
          <w:szCs w:val="28"/>
          <w:lang w:val="bg-BG"/>
        </w:rPr>
        <w:t xml:space="preserve"> – </w:t>
      </w:r>
      <w:r w:rsidR="002E54D0">
        <w:rPr>
          <w:sz w:val="28"/>
          <w:szCs w:val="28"/>
          <w:lang w:val="bg-BG"/>
        </w:rPr>
        <w:t>гр. Бургас</w:t>
      </w:r>
      <w:r w:rsidR="003751CF">
        <w:rPr>
          <w:sz w:val="28"/>
          <w:szCs w:val="28"/>
          <w:lang w:val="bg-BG"/>
        </w:rPr>
        <w:t xml:space="preserve"> с вх. рег. №989 от 27.01.2023 г., акт №139, том 3, дело №535, както и от</w:t>
      </w:r>
      <w:r w:rsidRPr="00D229A8">
        <w:rPr>
          <w:sz w:val="28"/>
          <w:szCs w:val="28"/>
          <w:lang w:val="bg-BG"/>
        </w:rPr>
        <w:t xml:space="preserve"> комбинирана скица</w:t>
      </w:r>
      <w:r w:rsidR="003751CF">
        <w:rPr>
          <w:sz w:val="28"/>
          <w:szCs w:val="28"/>
          <w:lang w:val="bg-BG"/>
        </w:rPr>
        <w:t xml:space="preserve"> №В-115/13.06.2023 г.</w:t>
      </w:r>
      <w:r w:rsidRPr="00D229A8">
        <w:rPr>
          <w:sz w:val="28"/>
          <w:szCs w:val="28"/>
          <w:lang w:val="bg-BG"/>
        </w:rPr>
        <w:t>,</w:t>
      </w:r>
      <w:r w:rsidR="003751CF">
        <w:rPr>
          <w:sz w:val="28"/>
          <w:szCs w:val="28"/>
          <w:lang w:val="bg-BG"/>
        </w:rPr>
        <w:t xml:space="preserve"> издадена от дирекция „ЦАУ Възраждане“</w:t>
      </w:r>
      <w:r w:rsidR="002417BD">
        <w:rPr>
          <w:sz w:val="28"/>
          <w:szCs w:val="28"/>
          <w:lang w:val="bg-BG"/>
        </w:rPr>
        <w:t xml:space="preserve"> при</w:t>
      </w:r>
      <w:r w:rsidR="003751CF">
        <w:rPr>
          <w:sz w:val="28"/>
          <w:szCs w:val="28"/>
          <w:lang w:val="bg-BG"/>
        </w:rPr>
        <w:t xml:space="preserve"> Община Бургас,</w:t>
      </w:r>
      <w:r w:rsidRPr="00D229A8">
        <w:rPr>
          <w:sz w:val="28"/>
          <w:szCs w:val="28"/>
          <w:lang w:val="bg-BG"/>
        </w:rPr>
        <w:t xml:space="preserve"> останалите 31 кв.м до пълната площ на УПИ I</w:t>
      </w:r>
      <w:r w:rsidRPr="00D229A8">
        <w:rPr>
          <w:sz w:val="28"/>
          <w:szCs w:val="28"/>
        </w:rPr>
        <w:t>V</w:t>
      </w:r>
      <w:r w:rsidRPr="00D229A8">
        <w:rPr>
          <w:sz w:val="28"/>
          <w:szCs w:val="28"/>
          <w:lang w:val="bg-BG"/>
        </w:rPr>
        <w:t>-</w:t>
      </w:r>
      <w:r w:rsidRPr="00CE45F9">
        <w:rPr>
          <w:sz w:val="28"/>
          <w:szCs w:val="28"/>
          <w:lang w:val="bg-BG"/>
        </w:rPr>
        <w:t>1111</w:t>
      </w:r>
      <w:r w:rsidRPr="00D229A8">
        <w:rPr>
          <w:sz w:val="28"/>
          <w:szCs w:val="28"/>
          <w:lang w:val="bg-BG"/>
        </w:rPr>
        <w:t xml:space="preserve">, кв. 21 по ПУП-ПРЗ на кв. Акациите са </w:t>
      </w:r>
      <w:r w:rsidR="002E54D0">
        <w:rPr>
          <w:sz w:val="28"/>
          <w:szCs w:val="28"/>
          <w:lang w:val="bg-BG"/>
        </w:rPr>
        <w:t xml:space="preserve">общинска собственост, от които </w:t>
      </w:r>
      <w:r w:rsidRPr="00D229A8">
        <w:rPr>
          <w:sz w:val="28"/>
          <w:szCs w:val="28"/>
          <w:lang w:val="bg-BG"/>
        </w:rPr>
        <w:t xml:space="preserve">14 кв.м </w:t>
      </w:r>
      <w:proofErr w:type="spellStart"/>
      <w:r w:rsidRPr="00D229A8">
        <w:rPr>
          <w:sz w:val="28"/>
          <w:szCs w:val="28"/>
          <w:lang w:val="bg-BG"/>
        </w:rPr>
        <w:t>предаваеми</w:t>
      </w:r>
      <w:proofErr w:type="spellEnd"/>
      <w:r w:rsidRPr="00D229A8">
        <w:rPr>
          <w:sz w:val="28"/>
          <w:szCs w:val="28"/>
          <w:lang w:val="bg-BG"/>
        </w:rPr>
        <w:t xml:space="preserve"> от улична регулация и 17 кв.м от бивш парцел </w:t>
      </w:r>
      <w:r w:rsidRPr="00D229A8">
        <w:rPr>
          <w:sz w:val="28"/>
          <w:szCs w:val="28"/>
        </w:rPr>
        <w:t>III</w:t>
      </w:r>
      <w:r w:rsidRPr="00D229A8">
        <w:rPr>
          <w:sz w:val="28"/>
          <w:szCs w:val="28"/>
          <w:lang w:val="bg-BG"/>
        </w:rPr>
        <w:t xml:space="preserve"> в бивш кв. 361 по предходен недействащ ЗРП на квартала от 1926 г., последният отписан от актовите книги за държавна </w:t>
      </w:r>
      <w:r w:rsidRPr="00D229A8">
        <w:rPr>
          <w:sz w:val="28"/>
          <w:szCs w:val="28"/>
          <w:lang w:val="bg-BG"/>
        </w:rPr>
        <w:lastRenderedPageBreak/>
        <w:t>собственост</w:t>
      </w:r>
      <w:r w:rsidR="002C3480">
        <w:rPr>
          <w:sz w:val="28"/>
          <w:szCs w:val="28"/>
          <w:lang w:val="bg-BG"/>
        </w:rPr>
        <w:t xml:space="preserve"> със Заповед №РД-11-05/14.01.2004 г. на областен управител на област Бургас</w:t>
      </w:r>
      <w:r w:rsidRPr="00D229A8">
        <w:rPr>
          <w:sz w:val="28"/>
          <w:szCs w:val="28"/>
          <w:lang w:val="bg-BG"/>
        </w:rPr>
        <w:t xml:space="preserve"> в полза на Община Бургас.</w:t>
      </w:r>
    </w:p>
    <w:p w:rsidR="003751CF" w:rsidRPr="003751CF" w:rsidRDefault="003751CF" w:rsidP="003751CF">
      <w:pPr>
        <w:ind w:firstLine="708"/>
        <w:jc w:val="both"/>
        <w:rPr>
          <w:sz w:val="28"/>
          <w:szCs w:val="24"/>
          <w:lang w:val="bg-BG"/>
        </w:rPr>
      </w:pPr>
      <w:r w:rsidRPr="003751CF">
        <w:rPr>
          <w:sz w:val="28"/>
          <w:szCs w:val="24"/>
          <w:lang w:val="bg-BG"/>
        </w:rPr>
        <w:t>Съсобствеността с Община Бургас е възникнала с влизане в сила на действащия ПУП-ПРЗ на кв. Акациите, одобрен със Заповед №165/16.02.1998 г. на кмета на Община Бургас.</w:t>
      </w:r>
    </w:p>
    <w:p w:rsidR="00D63EC1" w:rsidRPr="00477A1A" w:rsidRDefault="00D63EC1" w:rsidP="000E5E5E">
      <w:pPr>
        <w:ind w:right="-1" w:firstLine="709"/>
        <w:jc w:val="both"/>
        <w:rPr>
          <w:sz w:val="28"/>
          <w:lang w:val="bg-BG"/>
        </w:rPr>
      </w:pPr>
      <w:r w:rsidRPr="00477A1A">
        <w:rPr>
          <w:sz w:val="28"/>
          <w:lang w:val="bg-BG"/>
        </w:rPr>
        <w:t>Общинската идеална част от</w:t>
      </w:r>
      <w:r w:rsidR="00FA3412" w:rsidRPr="00CE45F9">
        <w:rPr>
          <w:sz w:val="28"/>
          <w:lang w:val="bg-BG"/>
        </w:rPr>
        <w:t xml:space="preserve"> УПИ </w:t>
      </w:r>
      <w:r w:rsidR="00C46C5B" w:rsidRPr="00C46C5B">
        <w:rPr>
          <w:sz w:val="28"/>
          <w:szCs w:val="28"/>
        </w:rPr>
        <w:t>IV</w:t>
      </w:r>
      <w:r w:rsidR="00C46C5B" w:rsidRPr="00CE45F9">
        <w:rPr>
          <w:sz w:val="28"/>
          <w:szCs w:val="28"/>
          <w:lang w:val="bg-BG"/>
        </w:rPr>
        <w:t>-1111</w:t>
      </w:r>
      <w:r w:rsidR="00C46C5B">
        <w:rPr>
          <w:sz w:val="28"/>
          <w:szCs w:val="28"/>
          <w:lang w:val="bg-BG"/>
        </w:rPr>
        <w:t xml:space="preserve"> в</w:t>
      </w:r>
      <w:r w:rsidR="00C46C5B" w:rsidRPr="00CE45F9">
        <w:rPr>
          <w:sz w:val="28"/>
          <w:szCs w:val="28"/>
          <w:lang w:val="bg-BG"/>
        </w:rPr>
        <w:t xml:space="preserve"> кв. 21 по ПУП-ПРЗ на кв. Акациите</w:t>
      </w:r>
      <w:r w:rsidR="00C46C5B" w:rsidRPr="00C46C5B">
        <w:rPr>
          <w:sz w:val="40"/>
          <w:lang w:val="bg-BG"/>
        </w:rPr>
        <w:t xml:space="preserve"> </w:t>
      </w:r>
      <w:r w:rsidRPr="00477A1A">
        <w:rPr>
          <w:sz w:val="28"/>
          <w:lang w:val="bg-BG"/>
        </w:rPr>
        <w:t>не отговаря на изискванията на чл. 19 от Закона за устройство на територията за образуване на самостоятелен урегулиран поземлен имот, поради което е целесъобразно прекратяване на съсобствеността, чрез продажба на частта на Община Бургас по пазарни цени.</w:t>
      </w:r>
    </w:p>
    <w:p w:rsidR="000E5E5E" w:rsidRPr="00743871" w:rsidRDefault="00D63EC1" w:rsidP="000E5E5E">
      <w:pPr>
        <w:ind w:right="-1" w:firstLine="708"/>
        <w:jc w:val="both"/>
        <w:rPr>
          <w:sz w:val="28"/>
          <w:szCs w:val="28"/>
          <w:lang w:val="bg-BG"/>
        </w:rPr>
      </w:pPr>
      <w:r w:rsidRPr="00477A1A">
        <w:rPr>
          <w:sz w:val="28"/>
          <w:lang w:val="bg-BG"/>
        </w:rPr>
        <w:t>Съгласно изискванията на чл. 41, ал. 2, във връзка с  чл. 22, ал. 3 от ЗОС,</w:t>
      </w:r>
      <w:r w:rsidRPr="00477A1A">
        <w:rPr>
          <w:color w:val="FF0000"/>
          <w:sz w:val="28"/>
          <w:lang w:val="bg-BG"/>
        </w:rPr>
        <w:t xml:space="preserve"> </w:t>
      </w:r>
      <w:r w:rsidRPr="00477A1A">
        <w:rPr>
          <w:sz w:val="28"/>
          <w:lang w:val="bg-BG"/>
        </w:rPr>
        <w:t>за общинската част от описания имот е възложена и изготвена пазарна оценка</w:t>
      </w:r>
      <w:r w:rsidRPr="00CE45F9">
        <w:rPr>
          <w:sz w:val="28"/>
          <w:szCs w:val="28"/>
          <w:lang w:val="bg-BG"/>
        </w:rPr>
        <w:t xml:space="preserve"> от</w:t>
      </w:r>
      <w:r w:rsidRPr="00CE45F9">
        <w:rPr>
          <w:rFonts w:eastAsia="Calibri"/>
          <w:sz w:val="28"/>
          <w:szCs w:val="28"/>
          <w:lang w:val="bg-BG"/>
        </w:rPr>
        <w:t xml:space="preserve"> оценител на имоти, вписан в публичния регистър на КНОБ</w:t>
      </w:r>
      <w:r w:rsidRPr="00477A1A">
        <w:rPr>
          <w:rFonts w:eastAsia="Calibri"/>
          <w:sz w:val="28"/>
          <w:szCs w:val="28"/>
          <w:lang w:val="bg-BG"/>
        </w:rPr>
        <w:t xml:space="preserve">, която е определена в размер на </w:t>
      </w:r>
      <w:r w:rsidR="00C46C5B">
        <w:rPr>
          <w:rFonts w:eastAsia="Calibri"/>
          <w:sz w:val="28"/>
          <w:szCs w:val="28"/>
          <w:lang w:val="bg-BG"/>
        </w:rPr>
        <w:t>11 500</w:t>
      </w:r>
      <w:r w:rsidR="000E5E5E" w:rsidRPr="00CE45F9">
        <w:rPr>
          <w:rFonts w:eastAsia="Calibri"/>
          <w:color w:val="FF0000"/>
          <w:sz w:val="28"/>
          <w:szCs w:val="28"/>
          <w:lang w:val="bg-BG"/>
        </w:rPr>
        <w:t xml:space="preserve"> </w:t>
      </w:r>
      <w:r w:rsidR="000E5E5E" w:rsidRPr="00CE45F9">
        <w:rPr>
          <w:rFonts w:eastAsia="Calibri"/>
          <w:sz w:val="28"/>
          <w:szCs w:val="28"/>
          <w:lang w:val="bg-BG"/>
        </w:rPr>
        <w:t>(</w:t>
      </w:r>
      <w:r w:rsidR="00C46C5B" w:rsidRPr="00743871">
        <w:rPr>
          <w:rFonts w:eastAsia="Calibri"/>
          <w:sz w:val="28"/>
          <w:szCs w:val="28"/>
          <w:lang w:val="bg-BG"/>
        </w:rPr>
        <w:t>единадесет хиляди и петстотин</w:t>
      </w:r>
      <w:r w:rsidR="000E5E5E" w:rsidRPr="00743871">
        <w:rPr>
          <w:rFonts w:eastAsia="Calibri"/>
          <w:sz w:val="28"/>
          <w:szCs w:val="28"/>
          <w:lang w:val="bg-BG"/>
        </w:rPr>
        <w:t>)</w:t>
      </w:r>
      <w:r w:rsidRPr="00743871">
        <w:rPr>
          <w:rFonts w:eastAsia="Calibri"/>
          <w:sz w:val="28"/>
          <w:szCs w:val="28"/>
          <w:lang w:val="bg-BG"/>
        </w:rPr>
        <w:t xml:space="preserve"> лева, без ДДС.</w:t>
      </w:r>
    </w:p>
    <w:p w:rsidR="000E5E5E" w:rsidRPr="00477A1A" w:rsidRDefault="00D63EC1" w:rsidP="000E5E5E">
      <w:pPr>
        <w:ind w:right="-1" w:firstLine="708"/>
        <w:jc w:val="both"/>
        <w:rPr>
          <w:sz w:val="28"/>
          <w:szCs w:val="28"/>
          <w:lang w:val="bg-BG"/>
        </w:rPr>
      </w:pPr>
      <w:r w:rsidRPr="00743871">
        <w:rPr>
          <w:sz w:val="28"/>
          <w:lang w:val="bg-BG"/>
        </w:rPr>
        <w:t xml:space="preserve">Данъчната оценка на общинската идеална част, предмет на продажба е </w:t>
      </w:r>
      <w:r w:rsidR="00C46C5B" w:rsidRPr="00743871">
        <w:rPr>
          <w:sz w:val="28"/>
          <w:lang w:val="bg-BG"/>
        </w:rPr>
        <w:t>1596,50</w:t>
      </w:r>
      <w:r w:rsidRPr="00743871">
        <w:rPr>
          <w:sz w:val="28"/>
          <w:lang w:val="bg-BG"/>
        </w:rPr>
        <w:t xml:space="preserve"> (</w:t>
      </w:r>
      <w:r w:rsidR="00C46C5B" w:rsidRPr="00743871">
        <w:rPr>
          <w:sz w:val="28"/>
          <w:lang w:val="bg-BG"/>
        </w:rPr>
        <w:t>хиляда петстотин деветдесет и шест лева и петдесет стотинки</w:t>
      </w:r>
      <w:r w:rsidRPr="00477A1A">
        <w:rPr>
          <w:sz w:val="28"/>
          <w:lang w:val="bg-BG"/>
        </w:rPr>
        <w:t>) лева.</w:t>
      </w:r>
    </w:p>
    <w:p w:rsidR="003E3771" w:rsidRPr="00477A1A" w:rsidRDefault="003E3771" w:rsidP="003E3771">
      <w:pPr>
        <w:ind w:right="-1" w:firstLine="708"/>
        <w:jc w:val="both"/>
        <w:rPr>
          <w:sz w:val="28"/>
          <w:szCs w:val="28"/>
          <w:lang w:val="bg-BG"/>
        </w:rPr>
      </w:pPr>
      <w:r w:rsidRPr="00477A1A">
        <w:rPr>
          <w:sz w:val="28"/>
          <w:szCs w:val="28"/>
          <w:lang w:val="bg-BG"/>
        </w:rPr>
        <w:t>Общинската</w:t>
      </w:r>
      <w:r w:rsidR="00DA6E36" w:rsidRPr="00477A1A">
        <w:rPr>
          <w:sz w:val="28"/>
          <w:szCs w:val="28"/>
          <w:lang w:val="bg-BG"/>
        </w:rPr>
        <w:t xml:space="preserve"> </w:t>
      </w:r>
      <w:r w:rsidRPr="00CE45F9">
        <w:rPr>
          <w:sz w:val="28"/>
          <w:lang w:val="bg-BG"/>
        </w:rPr>
        <w:t>идеална част</w:t>
      </w:r>
      <w:r w:rsidR="00FA3412" w:rsidRPr="00477A1A">
        <w:rPr>
          <w:sz w:val="28"/>
          <w:lang w:val="bg-BG"/>
        </w:rPr>
        <w:t xml:space="preserve"> </w:t>
      </w:r>
      <w:r w:rsidRPr="00477A1A">
        <w:rPr>
          <w:sz w:val="28"/>
          <w:szCs w:val="24"/>
          <w:lang w:val="bg-BG"/>
        </w:rPr>
        <w:t>е включена</w:t>
      </w:r>
      <w:r w:rsidR="00DA6E36" w:rsidRPr="00477A1A">
        <w:rPr>
          <w:sz w:val="28"/>
          <w:szCs w:val="24"/>
          <w:lang w:val="bg-BG"/>
        </w:rPr>
        <w:t xml:space="preserve"> в</w:t>
      </w:r>
      <w:r w:rsidRPr="00477A1A">
        <w:rPr>
          <w:sz w:val="28"/>
          <w:szCs w:val="24"/>
          <w:lang w:val="bg-BG"/>
        </w:rPr>
        <w:t xml:space="preserve"> раздел </w:t>
      </w:r>
      <w:r w:rsidRPr="00477A1A">
        <w:rPr>
          <w:sz w:val="28"/>
          <w:szCs w:val="24"/>
        </w:rPr>
        <w:t>III</w:t>
      </w:r>
      <w:r w:rsidRPr="00CE45F9">
        <w:rPr>
          <w:sz w:val="28"/>
          <w:szCs w:val="24"/>
          <w:lang w:val="bg-BG"/>
        </w:rPr>
        <w:t xml:space="preserve">. </w:t>
      </w:r>
      <w:r w:rsidRPr="00477A1A">
        <w:rPr>
          <w:sz w:val="28"/>
          <w:szCs w:val="24"/>
          <w:lang w:val="bg-BG"/>
        </w:rPr>
        <w:t>Продажби по реда на ЗОС, без търг или конкурс</w:t>
      </w:r>
      <w:r w:rsidRPr="00477A1A">
        <w:rPr>
          <w:sz w:val="28"/>
          <w:szCs w:val="28"/>
          <w:lang w:val="bg-BG"/>
        </w:rPr>
        <w:t xml:space="preserve"> на П</w:t>
      </w:r>
      <w:r w:rsidR="0040111E" w:rsidRPr="00CE45F9">
        <w:rPr>
          <w:sz w:val="28"/>
          <w:szCs w:val="28"/>
          <w:lang w:val="bg-BG"/>
        </w:rPr>
        <w:t>рограма</w:t>
      </w:r>
      <w:r w:rsidRPr="00477A1A">
        <w:rPr>
          <w:sz w:val="28"/>
          <w:szCs w:val="28"/>
          <w:lang w:val="bg-BG"/>
        </w:rPr>
        <w:t>та</w:t>
      </w:r>
      <w:r w:rsidR="0040111E" w:rsidRPr="00CE45F9">
        <w:rPr>
          <w:sz w:val="28"/>
          <w:szCs w:val="28"/>
          <w:lang w:val="bg-BG"/>
        </w:rPr>
        <w:t xml:space="preserve"> за управление и разпореждане с </w:t>
      </w:r>
      <w:r w:rsidR="0040111E" w:rsidRPr="00477A1A">
        <w:rPr>
          <w:sz w:val="28"/>
          <w:szCs w:val="28"/>
          <w:lang w:val="bg-BG"/>
        </w:rPr>
        <w:t>общинска собственост</w:t>
      </w:r>
      <w:r w:rsidR="0040111E" w:rsidRPr="00CE45F9">
        <w:rPr>
          <w:sz w:val="28"/>
          <w:szCs w:val="28"/>
          <w:lang w:val="bg-BG"/>
        </w:rPr>
        <w:t xml:space="preserve"> на Община Бургас</w:t>
      </w:r>
      <w:r w:rsidR="0040111E" w:rsidRPr="00477A1A">
        <w:rPr>
          <w:sz w:val="28"/>
          <w:szCs w:val="28"/>
          <w:lang w:val="bg-BG"/>
        </w:rPr>
        <w:t xml:space="preserve"> </w:t>
      </w:r>
      <w:r w:rsidRPr="00CE45F9">
        <w:rPr>
          <w:sz w:val="28"/>
          <w:szCs w:val="28"/>
          <w:lang w:val="bg-BG"/>
        </w:rPr>
        <w:t xml:space="preserve">за 2024 </w:t>
      </w:r>
      <w:r w:rsidR="0040111E" w:rsidRPr="00CE45F9">
        <w:rPr>
          <w:sz w:val="28"/>
          <w:szCs w:val="28"/>
          <w:lang w:val="bg-BG"/>
        </w:rPr>
        <w:t>г.</w:t>
      </w:r>
      <w:r w:rsidR="00DA6E36" w:rsidRPr="00CE45F9">
        <w:rPr>
          <w:sz w:val="28"/>
          <w:szCs w:val="28"/>
          <w:lang w:val="bg-BG"/>
        </w:rPr>
        <w:t xml:space="preserve">, </w:t>
      </w:r>
      <w:r w:rsidR="00FA3412" w:rsidRPr="00477A1A">
        <w:rPr>
          <w:sz w:val="28"/>
          <w:szCs w:val="28"/>
          <w:lang w:val="bg-BG"/>
        </w:rPr>
        <w:t xml:space="preserve">приета </w:t>
      </w:r>
      <w:r w:rsidRPr="00477A1A">
        <w:rPr>
          <w:sz w:val="28"/>
          <w:szCs w:val="28"/>
          <w:lang w:val="bg-BG"/>
        </w:rPr>
        <w:t xml:space="preserve">с Решение №7-2/14.02.2024 г. </w:t>
      </w:r>
      <w:r w:rsidR="00FA3412" w:rsidRPr="00477A1A">
        <w:rPr>
          <w:sz w:val="28"/>
          <w:szCs w:val="28"/>
          <w:lang w:val="bg-BG"/>
        </w:rPr>
        <w:t xml:space="preserve">от Общински съвет </w:t>
      </w:r>
      <w:r w:rsidRPr="00477A1A">
        <w:rPr>
          <w:sz w:val="28"/>
          <w:szCs w:val="28"/>
          <w:lang w:val="bg-BG"/>
        </w:rPr>
        <w:t>–</w:t>
      </w:r>
      <w:r w:rsidR="00FA3412" w:rsidRPr="00477A1A">
        <w:rPr>
          <w:sz w:val="28"/>
          <w:szCs w:val="28"/>
          <w:lang w:val="bg-BG"/>
        </w:rPr>
        <w:t xml:space="preserve"> Бургас</w:t>
      </w:r>
      <w:r w:rsidRPr="00477A1A">
        <w:rPr>
          <w:sz w:val="28"/>
          <w:szCs w:val="28"/>
          <w:lang w:val="bg-BG"/>
        </w:rPr>
        <w:t>.</w:t>
      </w:r>
    </w:p>
    <w:p w:rsidR="00D63EC1" w:rsidRPr="00477A1A" w:rsidRDefault="00D63EC1" w:rsidP="00D63EC1">
      <w:pPr>
        <w:ind w:right="-1" w:firstLine="708"/>
        <w:jc w:val="both"/>
        <w:rPr>
          <w:sz w:val="28"/>
          <w:lang w:val="bg-BG"/>
        </w:rPr>
      </w:pPr>
      <w:r w:rsidRPr="00CE45F9">
        <w:rPr>
          <w:sz w:val="28"/>
          <w:szCs w:val="28"/>
          <w:lang w:val="bg-BG"/>
        </w:rPr>
        <w:t>Предвид изложеното</w:t>
      </w:r>
      <w:r w:rsidRPr="00477A1A">
        <w:rPr>
          <w:sz w:val="28"/>
          <w:szCs w:val="28"/>
          <w:lang w:val="bg-BG"/>
        </w:rPr>
        <w:t>,</w:t>
      </w:r>
      <w:r w:rsidRPr="00CE45F9">
        <w:rPr>
          <w:sz w:val="28"/>
          <w:szCs w:val="28"/>
          <w:lang w:val="bg-BG"/>
        </w:rPr>
        <w:t xml:space="preserve"> на основание правомощията ми по </w:t>
      </w:r>
      <w:r w:rsidRPr="00CE45F9">
        <w:rPr>
          <w:sz w:val="24"/>
          <w:szCs w:val="28"/>
          <w:lang w:val="bg-BG"/>
        </w:rPr>
        <w:t>чл.</w:t>
      </w:r>
      <w:r w:rsidR="003E3771" w:rsidRPr="00CE45F9">
        <w:rPr>
          <w:sz w:val="28"/>
          <w:szCs w:val="28"/>
          <w:lang w:val="bg-BG"/>
        </w:rPr>
        <w:t xml:space="preserve"> 73, ал. 1 от действащия Правилник за организацията и дейността на Общинския съвет, неговите комисии и взаимодействието му с Общинската администрация на Община Бургас, </w:t>
      </w:r>
      <w:r w:rsidRPr="00477A1A">
        <w:rPr>
          <w:sz w:val="28"/>
          <w:lang w:val="bg-BG"/>
        </w:rPr>
        <w:t>и като взех предвид Решение на комисията, назначена с моя Заповед №</w:t>
      </w:r>
      <w:r w:rsidR="003E3771" w:rsidRPr="00477A1A">
        <w:rPr>
          <w:sz w:val="28"/>
          <w:lang w:val="bg-BG"/>
        </w:rPr>
        <w:t xml:space="preserve"> 2895/23.08.2022 </w:t>
      </w:r>
      <w:r w:rsidRPr="00477A1A">
        <w:rPr>
          <w:sz w:val="28"/>
          <w:lang w:val="bg-BG"/>
        </w:rPr>
        <w:t xml:space="preserve">г., прието с Протокол от </w:t>
      </w:r>
      <w:r w:rsidR="003E3771" w:rsidRPr="00477A1A">
        <w:rPr>
          <w:sz w:val="28"/>
          <w:lang w:val="bg-BG"/>
        </w:rPr>
        <w:t xml:space="preserve">05.03.2024 </w:t>
      </w:r>
      <w:r w:rsidRPr="00477A1A">
        <w:rPr>
          <w:sz w:val="28"/>
          <w:lang w:val="bg-BG"/>
        </w:rPr>
        <w:t>г., което възприемам изцяло, предлагам на Общински  съвет – Бургас, на основание чл. 21, ал. 1, т. 8 от</w:t>
      </w:r>
      <w:r w:rsidR="00F74C08" w:rsidRPr="00CE45F9">
        <w:rPr>
          <w:sz w:val="32"/>
          <w:szCs w:val="28"/>
          <w:lang w:val="bg-BG"/>
        </w:rPr>
        <w:t xml:space="preserve"> </w:t>
      </w:r>
      <w:r w:rsidR="00F74C08" w:rsidRPr="00CE45F9">
        <w:rPr>
          <w:sz w:val="28"/>
          <w:szCs w:val="28"/>
          <w:lang w:val="bg-BG"/>
        </w:rPr>
        <w:t>Закона за местното самоуправление и местната администрация</w:t>
      </w:r>
      <w:r w:rsidRPr="00477A1A">
        <w:rPr>
          <w:sz w:val="28"/>
          <w:lang w:val="bg-BG"/>
        </w:rPr>
        <w:t xml:space="preserve">, чл. 36 от Закона за собствеността, чл. 36, ал. 1, т. 2 от Закона за общинската собственост, чл. 41, ал. 1, т. 2 и чл. 42 от Наредбата за реда за придобиване, управление и разпореждане с общински имоти и вещи, приета </w:t>
      </w:r>
      <w:r w:rsidR="005B6E29" w:rsidRPr="00477A1A">
        <w:rPr>
          <w:sz w:val="28"/>
          <w:lang w:val="bg-BG"/>
        </w:rPr>
        <w:t xml:space="preserve">от </w:t>
      </w:r>
      <w:r w:rsidRPr="00477A1A">
        <w:rPr>
          <w:sz w:val="28"/>
          <w:lang w:val="bg-BG"/>
        </w:rPr>
        <w:t>Общински съвет - Бургас, да вземе</w:t>
      </w:r>
      <w:r w:rsidR="00F74C08" w:rsidRPr="00477A1A">
        <w:rPr>
          <w:sz w:val="28"/>
          <w:lang w:val="bg-BG"/>
        </w:rPr>
        <w:t xml:space="preserve"> следното</w:t>
      </w:r>
    </w:p>
    <w:p w:rsidR="00E764CD" w:rsidRPr="00477A1A" w:rsidRDefault="00E764CD" w:rsidP="007F03AC">
      <w:pPr>
        <w:ind w:right="-1"/>
        <w:jc w:val="both"/>
        <w:rPr>
          <w:sz w:val="28"/>
          <w:lang w:val="bg-BG"/>
        </w:rPr>
      </w:pPr>
    </w:p>
    <w:p w:rsidR="00E764CD" w:rsidRPr="00477A1A" w:rsidRDefault="00E764CD" w:rsidP="00376088">
      <w:pPr>
        <w:ind w:right="-1"/>
        <w:jc w:val="center"/>
        <w:rPr>
          <w:b/>
          <w:sz w:val="28"/>
          <w:lang w:val="bg-BG"/>
        </w:rPr>
      </w:pPr>
      <w:r w:rsidRPr="00477A1A">
        <w:rPr>
          <w:b/>
          <w:sz w:val="28"/>
          <w:lang w:val="bg-BG"/>
        </w:rPr>
        <w:t xml:space="preserve">Р  Е  Ш  Е  Н  И  </w:t>
      </w:r>
      <w:r w:rsidR="00F74C08" w:rsidRPr="00477A1A">
        <w:rPr>
          <w:b/>
          <w:sz w:val="28"/>
          <w:lang w:val="bg-BG"/>
        </w:rPr>
        <w:t>Е</w:t>
      </w:r>
      <w:r w:rsidRPr="00477A1A">
        <w:rPr>
          <w:b/>
          <w:sz w:val="28"/>
          <w:lang w:val="bg-BG"/>
        </w:rPr>
        <w:t>:</w:t>
      </w:r>
    </w:p>
    <w:p w:rsidR="004F70D2" w:rsidRPr="00CE45F9" w:rsidRDefault="004F70D2" w:rsidP="004F70D2">
      <w:pPr>
        <w:autoSpaceDE w:val="0"/>
        <w:autoSpaceDN w:val="0"/>
        <w:adjustRightInd w:val="0"/>
        <w:spacing w:line="0" w:lineRule="atLeast"/>
        <w:ind w:right="-1"/>
        <w:jc w:val="both"/>
        <w:rPr>
          <w:sz w:val="28"/>
          <w:szCs w:val="28"/>
          <w:lang w:val="bg-BG"/>
        </w:rPr>
      </w:pPr>
    </w:p>
    <w:p w:rsidR="00E82716" w:rsidRPr="002417BD" w:rsidRDefault="00F57080" w:rsidP="002417BD">
      <w:pPr>
        <w:autoSpaceDE w:val="0"/>
        <w:autoSpaceDN w:val="0"/>
        <w:adjustRightInd w:val="0"/>
        <w:spacing w:line="0" w:lineRule="atLeast"/>
        <w:ind w:right="-1" w:firstLine="708"/>
        <w:jc w:val="both"/>
        <w:rPr>
          <w:sz w:val="28"/>
          <w:szCs w:val="24"/>
          <w:lang w:val="bg-BG"/>
        </w:rPr>
      </w:pPr>
      <w:r w:rsidRPr="00477A1A">
        <w:rPr>
          <w:sz w:val="28"/>
          <w:szCs w:val="28"/>
          <w:lang w:val="bg-BG"/>
        </w:rPr>
        <w:t>Да се прекрати съсо</w:t>
      </w:r>
      <w:r w:rsidR="00E718FB" w:rsidRPr="00477A1A">
        <w:rPr>
          <w:sz w:val="28"/>
          <w:szCs w:val="28"/>
          <w:lang w:val="bg-BG"/>
        </w:rPr>
        <w:t>бствеността между Община Бургас</w:t>
      </w:r>
      <w:r w:rsidR="00C82338" w:rsidRPr="00477A1A">
        <w:rPr>
          <w:sz w:val="28"/>
          <w:szCs w:val="28"/>
          <w:lang w:val="bg-BG"/>
        </w:rPr>
        <w:t xml:space="preserve"> и </w:t>
      </w:r>
      <w:r w:rsidR="00C46C5B">
        <w:rPr>
          <w:sz w:val="28"/>
          <w:szCs w:val="28"/>
          <w:lang w:val="bg-BG"/>
        </w:rPr>
        <w:t>Г</w:t>
      </w:r>
      <w:r w:rsidR="00CE45F9">
        <w:rPr>
          <w:sz w:val="28"/>
          <w:szCs w:val="28"/>
          <w:lang w:val="bg-BG"/>
        </w:rPr>
        <w:t>.</w:t>
      </w:r>
      <w:r w:rsidR="00C46C5B">
        <w:rPr>
          <w:sz w:val="28"/>
          <w:szCs w:val="28"/>
          <w:lang w:val="bg-BG"/>
        </w:rPr>
        <w:t xml:space="preserve"> Ц</w:t>
      </w:r>
      <w:r w:rsidR="00CE45F9">
        <w:rPr>
          <w:sz w:val="28"/>
          <w:szCs w:val="28"/>
          <w:lang w:val="bg-BG"/>
        </w:rPr>
        <w:t>.</w:t>
      </w:r>
      <w:r w:rsidR="00C46C5B">
        <w:rPr>
          <w:sz w:val="28"/>
          <w:szCs w:val="28"/>
          <w:lang w:val="bg-BG"/>
        </w:rPr>
        <w:t xml:space="preserve"> Ц</w:t>
      </w:r>
      <w:r w:rsidR="00CE45F9">
        <w:rPr>
          <w:sz w:val="28"/>
          <w:szCs w:val="28"/>
          <w:lang w:val="bg-BG"/>
        </w:rPr>
        <w:t>.</w:t>
      </w:r>
      <w:r w:rsidR="00C46C5B">
        <w:rPr>
          <w:sz w:val="28"/>
          <w:szCs w:val="28"/>
          <w:lang w:val="bg-BG"/>
        </w:rPr>
        <w:t>,</w:t>
      </w:r>
      <w:r w:rsidR="0063019B" w:rsidRPr="00477A1A">
        <w:rPr>
          <w:sz w:val="28"/>
          <w:szCs w:val="28"/>
          <w:lang w:val="bg-BG"/>
        </w:rPr>
        <w:t xml:space="preserve"> </w:t>
      </w:r>
      <w:r w:rsidR="00403AD6" w:rsidRPr="00477A1A">
        <w:rPr>
          <w:sz w:val="28"/>
          <w:szCs w:val="28"/>
          <w:lang w:val="bg-BG"/>
        </w:rPr>
        <w:t xml:space="preserve">ЕГН </w:t>
      </w:r>
      <w:r w:rsidR="00CE45F9">
        <w:rPr>
          <w:sz w:val="28"/>
          <w:szCs w:val="28"/>
          <w:lang w:val="bg-BG"/>
        </w:rPr>
        <w:t xml:space="preserve"> </w:t>
      </w:r>
      <w:r w:rsidR="007F03AC" w:rsidRPr="00477A1A">
        <w:rPr>
          <w:sz w:val="28"/>
          <w:szCs w:val="28"/>
          <w:lang w:val="bg-BG"/>
        </w:rPr>
        <w:t xml:space="preserve">, </w:t>
      </w:r>
      <w:r w:rsidR="007F03AC" w:rsidRPr="00477A1A">
        <w:rPr>
          <w:sz w:val="28"/>
          <w:lang w:val="bg-BG"/>
        </w:rPr>
        <w:t>с постоянен адрес</w:t>
      </w:r>
      <w:r w:rsidR="00F74C08" w:rsidRPr="00477A1A">
        <w:rPr>
          <w:sz w:val="28"/>
          <w:lang w:val="bg-BG"/>
        </w:rPr>
        <w:t xml:space="preserve">: гр. Бургас, </w:t>
      </w:r>
      <w:r w:rsidR="00CE45F9">
        <w:rPr>
          <w:sz w:val="28"/>
          <w:lang w:val="bg-BG"/>
        </w:rPr>
        <w:t xml:space="preserve"> </w:t>
      </w:r>
      <w:bookmarkStart w:id="0" w:name="_GoBack"/>
      <w:bookmarkEnd w:id="0"/>
      <w:r w:rsidR="007F03AC" w:rsidRPr="00477A1A">
        <w:rPr>
          <w:sz w:val="28"/>
          <w:lang w:val="bg-BG"/>
        </w:rPr>
        <w:t>,</w:t>
      </w:r>
      <w:r w:rsidR="00491190" w:rsidRPr="00477A1A">
        <w:rPr>
          <w:sz w:val="28"/>
          <w:szCs w:val="28"/>
          <w:lang w:val="bg-BG"/>
        </w:rPr>
        <w:t xml:space="preserve"> чрез продажба </w:t>
      </w:r>
      <w:r w:rsidRPr="00477A1A">
        <w:rPr>
          <w:sz w:val="28"/>
          <w:szCs w:val="28"/>
          <w:lang w:val="bg-BG"/>
        </w:rPr>
        <w:t xml:space="preserve">на общинската идеална част </w:t>
      </w:r>
      <w:r w:rsidR="002417BD">
        <w:rPr>
          <w:sz w:val="28"/>
          <w:szCs w:val="28"/>
          <w:lang w:val="bg-BG"/>
        </w:rPr>
        <w:t xml:space="preserve">от </w:t>
      </w:r>
      <w:r w:rsidR="002417BD" w:rsidRPr="00CE45F9">
        <w:rPr>
          <w:sz w:val="28"/>
          <w:lang w:val="bg-BG"/>
        </w:rPr>
        <w:t xml:space="preserve">УПИ </w:t>
      </w:r>
      <w:r w:rsidR="002417BD" w:rsidRPr="00C46C5B">
        <w:rPr>
          <w:sz w:val="28"/>
          <w:szCs w:val="28"/>
        </w:rPr>
        <w:t>IV</w:t>
      </w:r>
      <w:r w:rsidR="002417BD" w:rsidRPr="00CE45F9">
        <w:rPr>
          <w:sz w:val="28"/>
          <w:szCs w:val="28"/>
          <w:lang w:val="bg-BG"/>
        </w:rPr>
        <w:t>-1111</w:t>
      </w:r>
      <w:r w:rsidR="002417BD">
        <w:rPr>
          <w:sz w:val="28"/>
          <w:szCs w:val="28"/>
          <w:lang w:val="bg-BG"/>
        </w:rPr>
        <w:t xml:space="preserve"> в</w:t>
      </w:r>
      <w:r w:rsidR="002417BD" w:rsidRPr="00CE45F9">
        <w:rPr>
          <w:sz w:val="28"/>
          <w:szCs w:val="28"/>
          <w:lang w:val="bg-BG"/>
        </w:rPr>
        <w:t xml:space="preserve"> кв. 21 по ПУП-ПРЗ на кв. Акациите</w:t>
      </w:r>
      <w:r w:rsidR="002417BD">
        <w:rPr>
          <w:sz w:val="28"/>
          <w:szCs w:val="28"/>
          <w:lang w:val="bg-BG"/>
        </w:rPr>
        <w:t xml:space="preserve">, гр. Бургас, </w:t>
      </w:r>
      <w:r w:rsidRPr="00477A1A">
        <w:rPr>
          <w:sz w:val="28"/>
          <w:szCs w:val="28"/>
          <w:lang w:val="bg-BG"/>
        </w:rPr>
        <w:t xml:space="preserve">в размер на </w:t>
      </w:r>
      <w:r w:rsidR="002417BD" w:rsidRPr="00CE45F9">
        <w:rPr>
          <w:sz w:val="28"/>
          <w:szCs w:val="28"/>
          <w:lang w:val="bg-BG"/>
        </w:rPr>
        <w:t>31/289</w:t>
      </w:r>
      <w:r w:rsidR="00114DD8" w:rsidRPr="00CE45F9">
        <w:rPr>
          <w:sz w:val="28"/>
          <w:szCs w:val="28"/>
          <w:lang w:val="bg-BG"/>
        </w:rPr>
        <w:t xml:space="preserve"> </w:t>
      </w:r>
      <w:r w:rsidR="003A630E" w:rsidRPr="00477A1A">
        <w:rPr>
          <w:sz w:val="28"/>
          <w:szCs w:val="28"/>
          <w:lang w:val="bg-BG" w:eastAsia="en-US"/>
        </w:rPr>
        <w:t xml:space="preserve">кв.м </w:t>
      </w:r>
      <w:r w:rsidR="003A630E" w:rsidRPr="00477A1A">
        <w:rPr>
          <w:sz w:val="28"/>
          <w:szCs w:val="28"/>
          <w:lang w:val="bg-BG"/>
        </w:rPr>
        <w:t>идеални части, актувани с Акт №</w:t>
      </w:r>
      <w:r w:rsidR="002417BD" w:rsidRPr="00CE45F9">
        <w:rPr>
          <w:sz w:val="28"/>
          <w:szCs w:val="28"/>
          <w:lang w:val="bg-BG"/>
        </w:rPr>
        <w:t>10372</w:t>
      </w:r>
      <w:r w:rsidR="003A630E" w:rsidRPr="00477A1A">
        <w:rPr>
          <w:sz w:val="28"/>
          <w:szCs w:val="28"/>
          <w:lang w:val="bg-BG"/>
        </w:rPr>
        <w:t>/</w:t>
      </w:r>
      <w:r w:rsidR="00063F8E" w:rsidRPr="00477A1A">
        <w:rPr>
          <w:sz w:val="28"/>
          <w:szCs w:val="28"/>
          <w:lang w:val="bg-BG"/>
        </w:rPr>
        <w:t xml:space="preserve"> </w:t>
      </w:r>
      <w:r w:rsidR="002417BD">
        <w:rPr>
          <w:sz w:val="28"/>
          <w:szCs w:val="28"/>
          <w:lang w:val="bg-BG"/>
        </w:rPr>
        <w:t>03.01.2024</w:t>
      </w:r>
      <w:r w:rsidR="00114DD8" w:rsidRPr="00CE45F9">
        <w:rPr>
          <w:sz w:val="28"/>
          <w:szCs w:val="28"/>
          <w:lang w:val="bg-BG"/>
        </w:rPr>
        <w:t xml:space="preserve"> </w:t>
      </w:r>
      <w:r w:rsidR="003A630E" w:rsidRPr="00477A1A">
        <w:rPr>
          <w:sz w:val="28"/>
          <w:szCs w:val="28"/>
          <w:lang w:val="bg-BG"/>
        </w:rPr>
        <w:t xml:space="preserve">г. за частна общинска собственост, целият с площ </w:t>
      </w:r>
      <w:r w:rsidR="002417BD" w:rsidRPr="00CE45F9">
        <w:rPr>
          <w:sz w:val="28"/>
          <w:szCs w:val="28"/>
          <w:lang w:val="bg-BG"/>
        </w:rPr>
        <w:t>289</w:t>
      </w:r>
      <w:r w:rsidR="003A630E" w:rsidRPr="00477A1A">
        <w:rPr>
          <w:sz w:val="28"/>
          <w:szCs w:val="28"/>
          <w:lang w:val="bg-BG"/>
        </w:rPr>
        <w:t xml:space="preserve"> кв.м, отреден „За жилищно строителство“, при граници на целия имот</w:t>
      </w:r>
      <w:r w:rsidR="003A630E" w:rsidRPr="00477A1A">
        <w:rPr>
          <w:sz w:val="32"/>
          <w:szCs w:val="28"/>
          <w:lang w:val="bg-BG"/>
        </w:rPr>
        <w:t>:</w:t>
      </w:r>
      <w:r w:rsidR="00063F8E" w:rsidRPr="00477A1A">
        <w:rPr>
          <w:sz w:val="28"/>
          <w:szCs w:val="24"/>
          <w:lang w:val="bg-BG"/>
        </w:rPr>
        <w:t xml:space="preserve"> </w:t>
      </w:r>
      <w:r w:rsidR="002417BD" w:rsidRPr="005B4DEF">
        <w:rPr>
          <w:sz w:val="24"/>
          <w:szCs w:val="24"/>
          <w:lang w:val="bg-BG"/>
        </w:rPr>
        <w:t xml:space="preserve"> </w:t>
      </w:r>
      <w:r w:rsidR="002417BD" w:rsidRPr="00D229A8">
        <w:rPr>
          <w:sz w:val="28"/>
          <w:szCs w:val="24"/>
          <w:lang w:val="bg-BG"/>
        </w:rPr>
        <w:t>североизток – УПИ V-1112, югоизток – УПИ ХII-1122, югозапад – УПИ III-1110, северозапад – улица с о.т. 71 - о.т. 75 (ул. "Ангел Кънчев")</w:t>
      </w:r>
      <w:r w:rsidR="002417BD" w:rsidRPr="00477A1A">
        <w:rPr>
          <w:sz w:val="28"/>
          <w:szCs w:val="28"/>
          <w:lang w:val="bg-BG"/>
        </w:rPr>
        <w:t xml:space="preserve">, </w:t>
      </w:r>
      <w:r w:rsidR="002417BD">
        <w:rPr>
          <w:sz w:val="28"/>
          <w:szCs w:val="28"/>
          <w:lang w:val="bg-BG"/>
        </w:rPr>
        <w:t>съответстващ</w:t>
      </w:r>
      <w:r w:rsidR="002417BD" w:rsidRPr="00477A1A">
        <w:rPr>
          <w:sz w:val="28"/>
          <w:szCs w:val="28"/>
          <w:lang w:val="bg-BG"/>
        </w:rPr>
        <w:t xml:space="preserve"> на </w:t>
      </w:r>
      <w:r w:rsidR="002417BD" w:rsidRPr="00477A1A">
        <w:rPr>
          <w:sz w:val="28"/>
          <w:lang w:val="bg-BG"/>
        </w:rPr>
        <w:t xml:space="preserve">ПИ с идентификатор </w:t>
      </w:r>
      <w:r w:rsidR="002417BD">
        <w:rPr>
          <w:sz w:val="28"/>
          <w:lang w:val="bg-BG"/>
        </w:rPr>
        <w:t>07079.659.338</w:t>
      </w:r>
      <w:r w:rsidR="002417BD" w:rsidRPr="00477A1A">
        <w:rPr>
          <w:sz w:val="28"/>
          <w:lang w:val="bg-BG"/>
        </w:rPr>
        <w:t xml:space="preserve"> по одобрени КККР на </w:t>
      </w:r>
      <w:r w:rsidR="002417BD">
        <w:rPr>
          <w:sz w:val="28"/>
          <w:lang w:val="bg-BG"/>
        </w:rPr>
        <w:t>гр. Бургас,</w:t>
      </w:r>
      <w:r w:rsidR="002417BD" w:rsidRPr="00477A1A">
        <w:rPr>
          <w:sz w:val="28"/>
          <w:lang w:val="bg-BG"/>
        </w:rPr>
        <w:t xml:space="preserve"> целият с площ </w:t>
      </w:r>
      <w:r w:rsidR="002417BD">
        <w:rPr>
          <w:sz w:val="28"/>
          <w:lang w:val="bg-BG"/>
        </w:rPr>
        <w:t>287</w:t>
      </w:r>
      <w:r w:rsidR="002417BD" w:rsidRPr="00477A1A">
        <w:rPr>
          <w:sz w:val="28"/>
          <w:lang w:val="bg-BG"/>
        </w:rPr>
        <w:t xml:space="preserve"> кв.м, при съседи на целия имот:</w:t>
      </w:r>
      <w:r w:rsidR="002417BD" w:rsidRPr="00477A1A">
        <w:rPr>
          <w:sz w:val="24"/>
          <w:szCs w:val="24"/>
          <w:lang w:val="bg-BG"/>
        </w:rPr>
        <w:t xml:space="preserve"> </w:t>
      </w:r>
      <w:r w:rsidR="002417BD" w:rsidRPr="00D229A8">
        <w:rPr>
          <w:sz w:val="28"/>
          <w:szCs w:val="28"/>
          <w:lang w:val="bg-BG"/>
        </w:rPr>
        <w:t xml:space="preserve">07079.659.357, 07079.659.339, 07079.659.337, </w:t>
      </w:r>
      <w:r w:rsidR="002417BD" w:rsidRPr="00D229A8">
        <w:rPr>
          <w:sz w:val="28"/>
          <w:szCs w:val="28"/>
          <w:lang w:val="bg-BG"/>
        </w:rPr>
        <w:lastRenderedPageBreak/>
        <w:t>07079.659.336, 07079.659.335</w:t>
      </w:r>
      <w:r w:rsidR="00063F8E" w:rsidRPr="00477A1A">
        <w:rPr>
          <w:sz w:val="28"/>
          <w:szCs w:val="24"/>
          <w:lang w:val="bg-BG"/>
        </w:rPr>
        <w:t xml:space="preserve">, </w:t>
      </w:r>
      <w:r w:rsidR="00E764CD" w:rsidRPr="00477A1A">
        <w:rPr>
          <w:sz w:val="28"/>
          <w:lang w:val="bg-BG"/>
        </w:rPr>
        <w:t>за сумата от</w:t>
      </w:r>
      <w:r w:rsidR="000E5E5E" w:rsidRPr="00477A1A">
        <w:rPr>
          <w:sz w:val="28"/>
          <w:lang w:val="bg-BG"/>
        </w:rPr>
        <w:t xml:space="preserve"> </w:t>
      </w:r>
      <w:r w:rsidR="002417BD" w:rsidRPr="00743871">
        <w:rPr>
          <w:sz w:val="28"/>
          <w:lang w:val="bg-BG"/>
        </w:rPr>
        <w:t>11 500 (единадесет хиляди и петстотин)</w:t>
      </w:r>
      <w:r w:rsidR="000E5E5E" w:rsidRPr="00743871">
        <w:rPr>
          <w:rFonts w:eastAsia="Calibri"/>
          <w:sz w:val="28"/>
          <w:szCs w:val="28"/>
          <w:lang w:val="bg-BG"/>
        </w:rPr>
        <w:t xml:space="preserve"> лева</w:t>
      </w:r>
      <w:r w:rsidR="007F03AC" w:rsidRPr="00743871">
        <w:rPr>
          <w:rFonts w:eastAsia="Calibri"/>
          <w:sz w:val="28"/>
          <w:szCs w:val="28"/>
          <w:lang w:val="bg-BG"/>
        </w:rPr>
        <w:t xml:space="preserve">, </w:t>
      </w:r>
      <w:r w:rsidR="007F03AC" w:rsidRPr="00477A1A">
        <w:rPr>
          <w:rFonts w:eastAsia="Calibri"/>
          <w:sz w:val="28"/>
          <w:szCs w:val="28"/>
          <w:lang w:val="bg-BG"/>
        </w:rPr>
        <w:t>без ДДС.</w:t>
      </w:r>
    </w:p>
    <w:p w:rsidR="00063F8E" w:rsidRPr="002417BD" w:rsidRDefault="00E764CD" w:rsidP="002417BD">
      <w:pPr>
        <w:ind w:right="-1" w:firstLine="900"/>
        <w:jc w:val="both"/>
        <w:rPr>
          <w:sz w:val="28"/>
          <w:lang w:val="bg-BG"/>
        </w:rPr>
      </w:pPr>
      <w:r w:rsidRPr="00477A1A">
        <w:rPr>
          <w:b/>
          <w:sz w:val="28"/>
          <w:lang w:val="bg-BG"/>
        </w:rPr>
        <w:t>Приложение:</w:t>
      </w:r>
      <w:r w:rsidR="002417BD" w:rsidRPr="002417BD">
        <w:rPr>
          <w:sz w:val="28"/>
          <w:lang w:val="bg-BG"/>
        </w:rPr>
        <w:t xml:space="preserve"> </w:t>
      </w:r>
      <w:r w:rsidR="002417BD">
        <w:rPr>
          <w:sz w:val="28"/>
          <w:lang w:val="bg-BG"/>
        </w:rPr>
        <w:t>З</w:t>
      </w:r>
      <w:r w:rsidR="002417BD" w:rsidRPr="00477A1A">
        <w:rPr>
          <w:sz w:val="28"/>
          <w:lang w:val="bg-BG"/>
        </w:rPr>
        <w:t>аявление вх. №94-01-</w:t>
      </w:r>
      <w:r w:rsidR="002417BD">
        <w:rPr>
          <w:sz w:val="28"/>
          <w:lang w:val="bg-BG"/>
        </w:rPr>
        <w:t>8247/13.03.2023</w:t>
      </w:r>
      <w:r w:rsidR="002417BD" w:rsidRPr="00477A1A">
        <w:rPr>
          <w:sz w:val="28"/>
          <w:lang w:val="bg-BG"/>
        </w:rPr>
        <w:t xml:space="preserve"> г.</w:t>
      </w:r>
      <w:r w:rsidR="002417BD">
        <w:rPr>
          <w:sz w:val="28"/>
          <w:lang w:val="bg-BG"/>
        </w:rPr>
        <w:t xml:space="preserve"> в Община Бургас;</w:t>
      </w:r>
      <w:r w:rsidR="002417BD" w:rsidRPr="00477A1A">
        <w:rPr>
          <w:sz w:val="28"/>
          <w:lang w:val="bg-BG"/>
        </w:rPr>
        <w:t xml:space="preserve"> </w:t>
      </w:r>
      <w:r w:rsidR="002417BD" w:rsidRPr="005B4DEF">
        <w:rPr>
          <w:sz w:val="28"/>
          <w:szCs w:val="28"/>
          <w:lang w:val="bg-BG"/>
        </w:rPr>
        <w:t>Акт</w:t>
      </w:r>
      <w:r w:rsidR="002417BD" w:rsidRPr="00477A1A">
        <w:rPr>
          <w:sz w:val="28"/>
          <w:lang w:val="bg-BG"/>
        </w:rPr>
        <w:t xml:space="preserve"> №</w:t>
      </w:r>
      <w:r w:rsidR="002417BD">
        <w:rPr>
          <w:sz w:val="28"/>
          <w:lang w:val="bg-BG"/>
        </w:rPr>
        <w:t>10372/03.01.2024</w:t>
      </w:r>
      <w:r w:rsidR="002417BD" w:rsidRPr="00477A1A">
        <w:rPr>
          <w:sz w:val="28"/>
          <w:lang w:val="bg-BG"/>
        </w:rPr>
        <w:t xml:space="preserve"> г. за частна общинска собственост</w:t>
      </w:r>
      <w:r w:rsidR="002417BD">
        <w:rPr>
          <w:sz w:val="28"/>
          <w:lang w:val="bg-BG"/>
        </w:rPr>
        <w:t xml:space="preserve">; </w:t>
      </w:r>
      <w:r w:rsidR="002417BD">
        <w:rPr>
          <w:sz w:val="28"/>
          <w:szCs w:val="28"/>
          <w:lang w:val="bg-BG"/>
        </w:rPr>
        <w:t>Нотариален акт №107</w:t>
      </w:r>
      <w:r w:rsidR="002417BD" w:rsidRPr="00D229A8">
        <w:rPr>
          <w:sz w:val="28"/>
          <w:szCs w:val="28"/>
          <w:lang w:val="bg-BG"/>
        </w:rPr>
        <w:t>,</w:t>
      </w:r>
      <w:r w:rsidR="002417BD">
        <w:rPr>
          <w:sz w:val="28"/>
          <w:szCs w:val="28"/>
          <w:lang w:val="bg-BG"/>
        </w:rPr>
        <w:t xml:space="preserve"> том </w:t>
      </w:r>
      <w:r w:rsidR="002417BD">
        <w:rPr>
          <w:sz w:val="28"/>
          <w:szCs w:val="28"/>
        </w:rPr>
        <w:t>I</w:t>
      </w:r>
      <w:r w:rsidR="002417BD">
        <w:rPr>
          <w:sz w:val="28"/>
          <w:szCs w:val="28"/>
          <w:lang w:val="bg-BG"/>
        </w:rPr>
        <w:t>, рег. №799, дело №95 от 2023 г., вписан в Служба по вписванията</w:t>
      </w:r>
      <w:r w:rsidR="002E54D0">
        <w:rPr>
          <w:sz w:val="28"/>
          <w:szCs w:val="28"/>
          <w:lang w:val="bg-BG"/>
        </w:rPr>
        <w:t xml:space="preserve"> – гр. Бургас</w:t>
      </w:r>
      <w:r w:rsidR="002417BD">
        <w:rPr>
          <w:sz w:val="28"/>
          <w:szCs w:val="28"/>
          <w:lang w:val="bg-BG"/>
        </w:rPr>
        <w:t xml:space="preserve"> с вх. рег. №989 от 27.01.2023 г., акт №139, том 3, дело №535;</w:t>
      </w:r>
      <w:r w:rsidR="002417BD" w:rsidRPr="002417BD">
        <w:rPr>
          <w:sz w:val="28"/>
          <w:szCs w:val="28"/>
          <w:lang w:val="bg-BG"/>
        </w:rPr>
        <w:t xml:space="preserve"> </w:t>
      </w:r>
      <w:r w:rsidR="002417BD">
        <w:rPr>
          <w:sz w:val="28"/>
          <w:szCs w:val="28"/>
          <w:lang w:val="bg-BG"/>
        </w:rPr>
        <w:t>К</w:t>
      </w:r>
      <w:r w:rsidR="002417BD" w:rsidRPr="00D229A8">
        <w:rPr>
          <w:sz w:val="28"/>
          <w:szCs w:val="28"/>
          <w:lang w:val="bg-BG"/>
        </w:rPr>
        <w:t>омбинирана скица</w:t>
      </w:r>
      <w:r w:rsidR="002417BD">
        <w:rPr>
          <w:sz w:val="28"/>
          <w:szCs w:val="28"/>
          <w:lang w:val="bg-BG"/>
        </w:rPr>
        <w:t xml:space="preserve"> №В-115/13.06.2023 г.</w:t>
      </w:r>
      <w:r w:rsidR="002417BD" w:rsidRPr="00D229A8">
        <w:rPr>
          <w:sz w:val="28"/>
          <w:szCs w:val="28"/>
          <w:lang w:val="bg-BG"/>
        </w:rPr>
        <w:t>,</w:t>
      </w:r>
      <w:r w:rsidR="002417BD">
        <w:rPr>
          <w:sz w:val="28"/>
          <w:szCs w:val="28"/>
          <w:lang w:val="bg-BG"/>
        </w:rPr>
        <w:t xml:space="preserve"> издадена от дирекция „ЦАУ Възраждане“ при Община Бургас;</w:t>
      </w:r>
      <w:r w:rsidR="002417BD" w:rsidRPr="002417BD">
        <w:rPr>
          <w:sz w:val="28"/>
          <w:szCs w:val="28"/>
          <w:lang w:val="bg-BG"/>
        </w:rPr>
        <w:t xml:space="preserve"> </w:t>
      </w:r>
      <w:r w:rsidR="002E54D0">
        <w:rPr>
          <w:sz w:val="28"/>
          <w:szCs w:val="28"/>
          <w:lang w:val="bg-BG"/>
        </w:rPr>
        <w:t>Заповед №РД-11-05/14.01.2004 г. на областен управител на област Бургас;</w:t>
      </w:r>
      <w:r w:rsidR="002E54D0" w:rsidRPr="00D229A8">
        <w:rPr>
          <w:sz w:val="28"/>
          <w:szCs w:val="28"/>
          <w:lang w:val="bg-BG"/>
        </w:rPr>
        <w:t xml:space="preserve"> </w:t>
      </w:r>
      <w:r w:rsidR="002417BD" w:rsidRPr="00477A1A">
        <w:rPr>
          <w:sz w:val="28"/>
          <w:szCs w:val="28"/>
          <w:lang w:val="bg-BG"/>
        </w:rPr>
        <w:t>Скица №15-</w:t>
      </w:r>
      <w:r w:rsidR="002417BD">
        <w:rPr>
          <w:sz w:val="28"/>
          <w:szCs w:val="28"/>
          <w:lang w:val="bg-BG"/>
        </w:rPr>
        <w:t>1318185</w:t>
      </w:r>
      <w:r w:rsidR="002417BD" w:rsidRPr="00477A1A">
        <w:rPr>
          <w:sz w:val="28"/>
          <w:szCs w:val="28"/>
          <w:lang w:val="bg-BG"/>
        </w:rPr>
        <w:t>-1</w:t>
      </w:r>
      <w:r w:rsidR="002417BD">
        <w:rPr>
          <w:sz w:val="28"/>
          <w:szCs w:val="28"/>
          <w:lang w:val="bg-BG"/>
        </w:rPr>
        <w:t>4.12.2023</w:t>
      </w:r>
      <w:r w:rsidR="002417BD" w:rsidRPr="00477A1A">
        <w:rPr>
          <w:sz w:val="28"/>
          <w:szCs w:val="28"/>
          <w:lang w:val="bg-BG"/>
        </w:rPr>
        <w:t xml:space="preserve"> г., издадена от СГКК – гр. Бургас;</w:t>
      </w:r>
      <w:r w:rsidR="002417BD">
        <w:rPr>
          <w:sz w:val="28"/>
          <w:lang w:val="bg-BG"/>
        </w:rPr>
        <w:t xml:space="preserve"> </w:t>
      </w:r>
      <w:r w:rsidR="00063F8E" w:rsidRPr="00477A1A">
        <w:rPr>
          <w:sz w:val="28"/>
          <w:lang w:val="bg-BG"/>
        </w:rPr>
        <w:t>Решение на комисията, назначен</w:t>
      </w:r>
      <w:r w:rsidR="0030417A" w:rsidRPr="00477A1A">
        <w:rPr>
          <w:sz w:val="28"/>
          <w:lang w:val="bg-BG"/>
        </w:rPr>
        <w:t xml:space="preserve">а с моя Заповед №2895/23.08.2022 </w:t>
      </w:r>
      <w:r w:rsidR="00063F8E" w:rsidRPr="00477A1A">
        <w:rPr>
          <w:sz w:val="28"/>
          <w:lang w:val="bg-BG"/>
        </w:rPr>
        <w:t xml:space="preserve">г., прието с Протокол от </w:t>
      </w:r>
      <w:r w:rsidR="0030417A" w:rsidRPr="00477A1A">
        <w:rPr>
          <w:sz w:val="28"/>
          <w:lang w:val="bg-BG"/>
        </w:rPr>
        <w:t xml:space="preserve">05.03.2024 </w:t>
      </w:r>
      <w:r w:rsidR="000E5E5E" w:rsidRPr="00477A1A">
        <w:rPr>
          <w:sz w:val="28"/>
          <w:lang w:val="bg-BG"/>
        </w:rPr>
        <w:t>г</w:t>
      </w:r>
      <w:r w:rsidR="00063F8E" w:rsidRPr="00477A1A">
        <w:rPr>
          <w:sz w:val="28"/>
          <w:lang w:val="bg-BG"/>
        </w:rPr>
        <w:t>.</w:t>
      </w:r>
      <w:r w:rsidR="00063F8E" w:rsidRPr="00477A1A">
        <w:rPr>
          <w:sz w:val="28"/>
          <w:szCs w:val="28"/>
          <w:lang w:val="bg-BG"/>
        </w:rPr>
        <w:t>;</w:t>
      </w:r>
      <w:r w:rsidR="00063F8E" w:rsidRPr="00477A1A">
        <w:rPr>
          <w:sz w:val="28"/>
          <w:szCs w:val="28"/>
          <w:lang w:val="ru-RU"/>
        </w:rPr>
        <w:t xml:space="preserve"> Пазарна оценка</w:t>
      </w:r>
      <w:r w:rsidR="00063F8E" w:rsidRPr="00CE45F9">
        <w:rPr>
          <w:sz w:val="28"/>
          <w:szCs w:val="28"/>
          <w:lang w:val="bg-BG"/>
        </w:rPr>
        <w:t xml:space="preserve"> от </w:t>
      </w:r>
      <w:r w:rsidR="00063F8E" w:rsidRPr="00CE45F9">
        <w:rPr>
          <w:rFonts w:eastAsia="Calibri"/>
          <w:sz w:val="28"/>
          <w:szCs w:val="28"/>
          <w:lang w:val="bg-BG"/>
        </w:rPr>
        <w:t>оценител на имоти, вписан в публичния регистър на КНОБ</w:t>
      </w:r>
      <w:r w:rsidR="00063F8E" w:rsidRPr="00477A1A">
        <w:rPr>
          <w:sz w:val="28"/>
          <w:lang w:val="bg-BG"/>
        </w:rPr>
        <w:t>;</w:t>
      </w:r>
      <w:r w:rsidR="00063F8E" w:rsidRPr="00CE45F9">
        <w:rPr>
          <w:sz w:val="28"/>
          <w:szCs w:val="28"/>
          <w:lang w:val="bg-BG"/>
        </w:rPr>
        <w:t xml:space="preserve"> </w:t>
      </w:r>
      <w:r w:rsidR="00063F8E" w:rsidRPr="00477A1A">
        <w:rPr>
          <w:sz w:val="28"/>
          <w:szCs w:val="28"/>
          <w:lang w:val="ru-RU"/>
        </w:rPr>
        <w:t xml:space="preserve">Удостоверение </w:t>
      </w:r>
      <w:r w:rsidR="002417BD">
        <w:rPr>
          <w:sz w:val="28"/>
          <w:szCs w:val="28"/>
          <w:lang w:val="bg-BG"/>
        </w:rPr>
        <w:t>№5202111091/20.12.2023</w:t>
      </w:r>
      <w:r w:rsidR="0030417A" w:rsidRPr="00477A1A">
        <w:rPr>
          <w:sz w:val="28"/>
          <w:szCs w:val="28"/>
          <w:lang w:val="bg-BG"/>
        </w:rPr>
        <w:t xml:space="preserve"> </w:t>
      </w:r>
      <w:r w:rsidR="00063F8E" w:rsidRPr="00477A1A">
        <w:rPr>
          <w:sz w:val="28"/>
          <w:szCs w:val="28"/>
          <w:lang w:val="bg-BG"/>
        </w:rPr>
        <w:t xml:space="preserve">г. </w:t>
      </w:r>
      <w:r w:rsidR="00063F8E" w:rsidRPr="00477A1A">
        <w:rPr>
          <w:sz w:val="28"/>
          <w:szCs w:val="28"/>
          <w:lang w:val="ru-RU"/>
        </w:rPr>
        <w:t>за данъчна оценка, издадено от дирекция МПДТР при Община Бургас.</w:t>
      </w:r>
    </w:p>
    <w:p w:rsidR="00063F8E" w:rsidRPr="00477A1A" w:rsidRDefault="00063F8E" w:rsidP="004B5620">
      <w:pPr>
        <w:ind w:right="-1" w:firstLine="900"/>
        <w:jc w:val="both"/>
        <w:rPr>
          <w:sz w:val="28"/>
          <w:lang w:val="bg-BG"/>
        </w:rPr>
      </w:pPr>
    </w:p>
    <w:p w:rsidR="00E82716" w:rsidRPr="00477A1A" w:rsidRDefault="00E82716" w:rsidP="00E82716">
      <w:pPr>
        <w:ind w:right="-1" w:firstLine="708"/>
        <w:jc w:val="both"/>
        <w:rPr>
          <w:sz w:val="28"/>
          <w:szCs w:val="28"/>
          <w:lang w:val="bg-BG"/>
        </w:rPr>
      </w:pPr>
    </w:p>
    <w:p w:rsidR="00F57080" w:rsidRPr="00477A1A" w:rsidRDefault="00F57080" w:rsidP="00E82716">
      <w:pPr>
        <w:ind w:right="-1"/>
        <w:jc w:val="both"/>
        <w:rPr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ДИМИТЪР НИКОЛОВ</w:t>
      </w:r>
    </w:p>
    <w:p w:rsidR="00E764CD" w:rsidRPr="00477A1A" w:rsidRDefault="00E764CD" w:rsidP="00E82716">
      <w:pPr>
        <w:autoSpaceDE w:val="0"/>
        <w:autoSpaceDN w:val="0"/>
        <w:adjustRightInd w:val="0"/>
        <w:spacing w:line="0" w:lineRule="atLeast"/>
        <w:ind w:right="-1"/>
        <w:jc w:val="both"/>
        <w:rPr>
          <w:i/>
          <w:sz w:val="28"/>
          <w:szCs w:val="28"/>
          <w:lang w:val="bg-BG"/>
        </w:rPr>
      </w:pPr>
      <w:r w:rsidRPr="00477A1A">
        <w:rPr>
          <w:i/>
          <w:sz w:val="28"/>
          <w:szCs w:val="28"/>
          <w:lang w:val="bg-BG"/>
        </w:rPr>
        <w:t xml:space="preserve">Кмет на </w:t>
      </w:r>
      <w:r w:rsidR="00993CE5" w:rsidRPr="00477A1A">
        <w:rPr>
          <w:i/>
          <w:sz w:val="28"/>
          <w:szCs w:val="28"/>
          <w:lang w:val="bg-BG"/>
        </w:rPr>
        <w:t>О</w:t>
      </w:r>
      <w:r w:rsidRPr="00477A1A">
        <w:rPr>
          <w:i/>
          <w:sz w:val="28"/>
          <w:szCs w:val="28"/>
          <w:lang w:val="bg-BG"/>
        </w:rPr>
        <w:t>бщина Бургас</w:t>
      </w:r>
    </w:p>
    <w:p w:rsidR="002E54D0" w:rsidRPr="00CE45F9" w:rsidRDefault="002E54D0" w:rsidP="002E54D0">
      <w:pPr>
        <w:tabs>
          <w:tab w:val="left" w:pos="9356"/>
        </w:tabs>
        <w:spacing w:line="0" w:lineRule="atLeast"/>
        <w:ind w:left="142" w:right="-1"/>
        <w:rPr>
          <w:i/>
          <w:color w:val="FFFFFF" w:themeColor="background1"/>
          <w:sz w:val="28"/>
          <w:szCs w:val="28"/>
          <w:lang w:val="bg-BG"/>
        </w:rPr>
      </w:pPr>
    </w:p>
    <w:p w:rsidR="002E54D0" w:rsidRPr="00CE45F9" w:rsidRDefault="002E54D0" w:rsidP="002E54D0">
      <w:pPr>
        <w:tabs>
          <w:tab w:val="left" w:pos="9356"/>
        </w:tabs>
        <w:spacing w:line="0" w:lineRule="atLeast"/>
        <w:ind w:left="142" w:right="-1"/>
        <w:rPr>
          <w:i/>
          <w:color w:val="FFFFFF" w:themeColor="background1"/>
          <w:sz w:val="28"/>
          <w:szCs w:val="28"/>
          <w:lang w:val="bg-BG"/>
        </w:rPr>
      </w:pPr>
    </w:p>
    <w:sectPr w:rsidR="002E54D0" w:rsidRPr="00CE45F9" w:rsidSect="00477A1A">
      <w:pgSz w:w="11906" w:h="16838"/>
      <w:pgMar w:top="851" w:right="1274" w:bottom="1135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A0631"/>
    <w:multiLevelType w:val="hybridMultilevel"/>
    <w:tmpl w:val="511883C0"/>
    <w:lvl w:ilvl="0" w:tplc="96D883D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F3E1B08"/>
    <w:multiLevelType w:val="hybridMultilevel"/>
    <w:tmpl w:val="C2165C84"/>
    <w:lvl w:ilvl="0" w:tplc="3B00FD6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641688"/>
    <w:multiLevelType w:val="hybridMultilevel"/>
    <w:tmpl w:val="C908B602"/>
    <w:lvl w:ilvl="0" w:tplc="CC487F8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87"/>
    <w:rsid w:val="000312B6"/>
    <w:rsid w:val="00063F8E"/>
    <w:rsid w:val="0007165C"/>
    <w:rsid w:val="000839BA"/>
    <w:rsid w:val="000B0F67"/>
    <w:rsid w:val="000E5E5E"/>
    <w:rsid w:val="000F1AEE"/>
    <w:rsid w:val="00103608"/>
    <w:rsid w:val="00114DD8"/>
    <w:rsid w:val="00166CC9"/>
    <w:rsid w:val="0017444F"/>
    <w:rsid w:val="001B3647"/>
    <w:rsid w:val="001C47E2"/>
    <w:rsid w:val="001F095F"/>
    <w:rsid w:val="00233D74"/>
    <w:rsid w:val="002417BD"/>
    <w:rsid w:val="00241F06"/>
    <w:rsid w:val="002C3480"/>
    <w:rsid w:val="002C6DFE"/>
    <w:rsid w:val="002D2E6B"/>
    <w:rsid w:val="002E54D0"/>
    <w:rsid w:val="0030417A"/>
    <w:rsid w:val="003530B0"/>
    <w:rsid w:val="003751CF"/>
    <w:rsid w:val="00376088"/>
    <w:rsid w:val="00390549"/>
    <w:rsid w:val="003A630E"/>
    <w:rsid w:val="003B3742"/>
    <w:rsid w:val="003E3771"/>
    <w:rsid w:val="003E5863"/>
    <w:rsid w:val="0040111E"/>
    <w:rsid w:val="00402643"/>
    <w:rsid w:val="00403AD6"/>
    <w:rsid w:val="00421757"/>
    <w:rsid w:val="004222C5"/>
    <w:rsid w:val="00426835"/>
    <w:rsid w:val="0043088E"/>
    <w:rsid w:val="00440666"/>
    <w:rsid w:val="00441BB7"/>
    <w:rsid w:val="00444C0A"/>
    <w:rsid w:val="00455BAC"/>
    <w:rsid w:val="00477A1A"/>
    <w:rsid w:val="0048096D"/>
    <w:rsid w:val="00491190"/>
    <w:rsid w:val="00492B32"/>
    <w:rsid w:val="00497675"/>
    <w:rsid w:val="004B5620"/>
    <w:rsid w:val="004C2656"/>
    <w:rsid w:val="004E3DD1"/>
    <w:rsid w:val="004E55BD"/>
    <w:rsid w:val="004F2C2B"/>
    <w:rsid w:val="004F70D2"/>
    <w:rsid w:val="00501B4A"/>
    <w:rsid w:val="005133B9"/>
    <w:rsid w:val="00564D29"/>
    <w:rsid w:val="00580983"/>
    <w:rsid w:val="00596503"/>
    <w:rsid w:val="005A59EC"/>
    <w:rsid w:val="005B3A89"/>
    <w:rsid w:val="005B4DEF"/>
    <w:rsid w:val="005B6E29"/>
    <w:rsid w:val="005E1300"/>
    <w:rsid w:val="005E5A65"/>
    <w:rsid w:val="00602702"/>
    <w:rsid w:val="00617779"/>
    <w:rsid w:val="0063019B"/>
    <w:rsid w:val="00634E0D"/>
    <w:rsid w:val="006460B8"/>
    <w:rsid w:val="0064650B"/>
    <w:rsid w:val="00681803"/>
    <w:rsid w:val="006979A5"/>
    <w:rsid w:val="006A14E8"/>
    <w:rsid w:val="006C6BC7"/>
    <w:rsid w:val="006D59A5"/>
    <w:rsid w:val="006F5F8D"/>
    <w:rsid w:val="006F7DFD"/>
    <w:rsid w:val="007004F9"/>
    <w:rsid w:val="00713BAC"/>
    <w:rsid w:val="007222D3"/>
    <w:rsid w:val="00743871"/>
    <w:rsid w:val="007616E4"/>
    <w:rsid w:val="007937B8"/>
    <w:rsid w:val="007E7598"/>
    <w:rsid w:val="007F03AC"/>
    <w:rsid w:val="008009F7"/>
    <w:rsid w:val="00880325"/>
    <w:rsid w:val="008E4A4F"/>
    <w:rsid w:val="008F11EF"/>
    <w:rsid w:val="009811E4"/>
    <w:rsid w:val="009915D5"/>
    <w:rsid w:val="00993CE5"/>
    <w:rsid w:val="009D7A0A"/>
    <w:rsid w:val="009F15A6"/>
    <w:rsid w:val="00A17B6D"/>
    <w:rsid w:val="00A249B8"/>
    <w:rsid w:val="00A56113"/>
    <w:rsid w:val="00A6398E"/>
    <w:rsid w:val="00A71C5C"/>
    <w:rsid w:val="00A748AF"/>
    <w:rsid w:val="00A97C6B"/>
    <w:rsid w:val="00AA05FA"/>
    <w:rsid w:val="00AA090E"/>
    <w:rsid w:val="00AB3A87"/>
    <w:rsid w:val="00AB5D96"/>
    <w:rsid w:val="00AD4565"/>
    <w:rsid w:val="00B45F4B"/>
    <w:rsid w:val="00BA61B4"/>
    <w:rsid w:val="00BF5706"/>
    <w:rsid w:val="00C062E6"/>
    <w:rsid w:val="00C15663"/>
    <w:rsid w:val="00C17F07"/>
    <w:rsid w:val="00C25DC6"/>
    <w:rsid w:val="00C34023"/>
    <w:rsid w:val="00C41974"/>
    <w:rsid w:val="00C46C5B"/>
    <w:rsid w:val="00C62147"/>
    <w:rsid w:val="00C82338"/>
    <w:rsid w:val="00C9004C"/>
    <w:rsid w:val="00CA3440"/>
    <w:rsid w:val="00CD53D1"/>
    <w:rsid w:val="00CE45F9"/>
    <w:rsid w:val="00D01336"/>
    <w:rsid w:val="00D229A8"/>
    <w:rsid w:val="00D233CA"/>
    <w:rsid w:val="00D2369D"/>
    <w:rsid w:val="00D35E7F"/>
    <w:rsid w:val="00D63EC1"/>
    <w:rsid w:val="00DA6E36"/>
    <w:rsid w:val="00DC6D64"/>
    <w:rsid w:val="00DE7DD8"/>
    <w:rsid w:val="00DF0E12"/>
    <w:rsid w:val="00E06F6E"/>
    <w:rsid w:val="00E10C2D"/>
    <w:rsid w:val="00E32FE7"/>
    <w:rsid w:val="00E6619C"/>
    <w:rsid w:val="00E718FB"/>
    <w:rsid w:val="00E764CD"/>
    <w:rsid w:val="00E82716"/>
    <w:rsid w:val="00EC4BD7"/>
    <w:rsid w:val="00EE6AA7"/>
    <w:rsid w:val="00F00B3E"/>
    <w:rsid w:val="00F14495"/>
    <w:rsid w:val="00F57080"/>
    <w:rsid w:val="00F65CB5"/>
    <w:rsid w:val="00F66260"/>
    <w:rsid w:val="00F74C08"/>
    <w:rsid w:val="00F80AA9"/>
    <w:rsid w:val="00F8526E"/>
    <w:rsid w:val="00FA0686"/>
    <w:rsid w:val="00FA3412"/>
    <w:rsid w:val="00FB04FB"/>
    <w:rsid w:val="00FB2B07"/>
    <w:rsid w:val="00FC58CF"/>
    <w:rsid w:val="00FE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E2450"/>
  <w15:docId w15:val="{E8A91D91-115A-4EF1-9CFD-46132E23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0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666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793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7D60F8A0-50B0-4B07-ADC7-333DF016F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Marina Frants</cp:lastModifiedBy>
  <cp:revision>2</cp:revision>
  <cp:lastPrinted>2024-03-15T12:58:00Z</cp:lastPrinted>
  <dcterms:created xsi:type="dcterms:W3CDTF">2024-03-15T16:29:00Z</dcterms:created>
  <dcterms:modified xsi:type="dcterms:W3CDTF">2024-03-15T16:29:00Z</dcterms:modified>
</cp:coreProperties>
</file>