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854" w:rsidRDefault="001E1854" w:rsidP="00A845C9">
      <w:pPr>
        <w:keepNext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100"/>
          <w:sz w:val="36"/>
          <w:szCs w:val="36"/>
          <w:lang w:eastAsia="ar-SA"/>
        </w:rPr>
      </w:pPr>
      <w:bookmarkStart w:id="0" w:name="_GoBack"/>
      <w:bookmarkEnd w:id="0"/>
    </w:p>
    <w:p w:rsidR="00A845C9" w:rsidRPr="00A845C9" w:rsidRDefault="00A845C9" w:rsidP="00A845C9">
      <w:pPr>
        <w:keepNext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100"/>
          <w:sz w:val="36"/>
          <w:szCs w:val="36"/>
          <w:lang w:val="ru-RU" w:eastAsia="ar-SA"/>
        </w:rPr>
      </w:pPr>
      <w:r w:rsidRPr="00A845C9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bg-BG"/>
        </w:rPr>
        <w:drawing>
          <wp:anchor distT="0" distB="0" distL="114300" distR="114300" simplePos="0" relativeHeight="251660288" behindDoc="1" locked="0" layoutInCell="1" allowOverlap="1" wp14:anchorId="696342E6" wp14:editId="200A7368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45C9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4BFA2E4E" wp14:editId="57CF31CA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45C9">
        <w:rPr>
          <w:rFonts w:ascii="Times New Roman" w:eastAsia="Times New Roman" w:hAnsi="Times New Roman" w:cs="Times New Roman"/>
          <w:b/>
          <w:color w:val="000000" w:themeColor="text1"/>
          <w:spacing w:val="100"/>
          <w:sz w:val="36"/>
          <w:szCs w:val="36"/>
          <w:lang w:eastAsia="ar-SA"/>
        </w:rPr>
        <w:t xml:space="preserve">ОБЩИНСКИ СЪВЕТ </w:t>
      </w:r>
    </w:p>
    <w:p w:rsidR="00A845C9" w:rsidRPr="00A845C9" w:rsidRDefault="00A845C9" w:rsidP="00A845C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ar-SA"/>
        </w:rPr>
      </w:pPr>
      <w:r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8000 Бургас, ул. „Александровска” № 26</w:t>
      </w:r>
      <w:r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ar-SA"/>
        </w:rPr>
        <w:t xml:space="preserve">                                  </w:t>
      </w:r>
    </w:p>
    <w:p w:rsidR="00A845C9" w:rsidRPr="00A845C9" w:rsidRDefault="00A845C9" w:rsidP="00A845C9">
      <w:pPr>
        <w:tabs>
          <w:tab w:val="center" w:pos="4703"/>
          <w:tab w:val="left" w:pos="8404"/>
          <w:tab w:val="right" w:pos="940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ab/>
        <w:t xml:space="preserve">тел.: 056/ 90 </w:t>
      </w:r>
      <w:r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ar-SA"/>
        </w:rPr>
        <w:t>7</w:t>
      </w:r>
      <w:r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2 07</w:t>
      </w:r>
      <w:r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ab/>
      </w:r>
      <w:r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ab/>
      </w:r>
    </w:p>
    <w:p w:rsidR="00A845C9" w:rsidRPr="00A845C9" w:rsidRDefault="00F4603E" w:rsidP="00A845C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 w:eastAsia="ar-SA"/>
        </w:rPr>
      </w:pPr>
      <w:hyperlink r:id="rId7" w:history="1">
        <w:r w:rsidR="00A845C9" w:rsidRPr="00A845C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ar-SA"/>
          </w:rPr>
          <w:t>www.burgas</w:t>
        </w:r>
        <w:r w:rsidR="00A845C9" w:rsidRPr="00A845C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val="en-US" w:eastAsia="ar-SA"/>
          </w:rPr>
          <w:t>council</w:t>
        </w:r>
        <w:r w:rsidR="00A845C9" w:rsidRPr="00A845C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ar-SA"/>
          </w:rPr>
          <w:t>.</w:t>
        </w:r>
        <w:r w:rsidR="00A845C9" w:rsidRPr="00A845C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val="en-US" w:eastAsia="ar-SA"/>
          </w:rPr>
          <w:t>org</w:t>
        </w:r>
      </w:hyperlink>
      <w:r w:rsidR="00A845C9"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ar-SA"/>
        </w:rPr>
        <w:t>; e-mail</w:t>
      </w:r>
      <w:r w:rsidR="00A845C9"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: </w:t>
      </w:r>
      <w:r w:rsidR="00A845C9"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 w:eastAsia="ar-SA"/>
        </w:rPr>
        <w:t>council</w:t>
      </w:r>
      <w:r w:rsidR="00A845C9"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@</w:t>
      </w:r>
      <w:r w:rsidR="00A845C9"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 w:eastAsia="ar-SA"/>
        </w:rPr>
        <w:t>burgas</w:t>
      </w:r>
      <w:r w:rsidR="00A845C9"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.</w:t>
      </w:r>
      <w:r w:rsidR="00A845C9" w:rsidRPr="00A845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 w:eastAsia="ar-SA"/>
        </w:rPr>
        <w:t>bg</w:t>
      </w:r>
    </w:p>
    <w:p w:rsidR="00A845C9" w:rsidRPr="00A845C9" w:rsidRDefault="00A845C9" w:rsidP="00A845C9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A845C9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2B5E8DA" wp14:editId="57B2BE33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19F2D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845C9" w:rsidRPr="00A845C9" w:rsidRDefault="00A845C9" w:rsidP="00A845C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основание чл. 23, ал. 4, т.1 от ЗМСМА, чл.</w:t>
      </w:r>
      <w:r w:rsidR="00BE2C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45, ал.1 и чл. 46, </w:t>
      </w:r>
      <w:r w:rsidR="00BE2C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ал. 1</w:t>
      </w:r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ПОДОСКВОА на Община Бургас, свиквам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ДЕВЕТОТО</w:t>
      </w:r>
      <w:r w:rsidRPr="00A845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ЗАСЕДАНИЕ</w:t>
      </w:r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Общински съвет – Бургас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26</w:t>
      </w:r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</w:t>
      </w:r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.2024 година  </w:t>
      </w:r>
      <w:r w:rsidRPr="00A845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вторник</w:t>
      </w:r>
      <w:r w:rsidRPr="00A845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)</w:t>
      </w:r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9:00 часа, с продължение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27.03.2024</w:t>
      </w:r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година </w:t>
      </w:r>
      <w:r w:rsidRPr="00A845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сряда</w:t>
      </w:r>
      <w:r w:rsidRPr="00A845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 xml:space="preserve">) </w:t>
      </w:r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от 09:00 часа при </w:t>
      </w:r>
      <w:proofErr w:type="spellStart"/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неизчерпване</w:t>
      </w:r>
      <w:proofErr w:type="spellEnd"/>
      <w:r w:rsidRPr="00A845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дневния ред, в заседателната зала, находящ се в „Културен дом на нефтохимика”, ет.2, при следния </w:t>
      </w:r>
    </w:p>
    <w:p w:rsidR="00A845C9" w:rsidRPr="001E1854" w:rsidRDefault="00A845C9" w:rsidP="001E1854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A845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ПРОЕКТ НА ДНЕВЕН РЕД</w:t>
      </w:r>
    </w:p>
    <w:p w:rsidR="00A845C9" w:rsidRPr="00A845C9" w:rsidRDefault="00A845C9" w:rsidP="00A845C9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5D0432" w:rsidRPr="000E287C" w:rsidRDefault="005D0432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08-00-15231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Сотиров, Евелина Михалева и Димчо Грудев - общински съветници от ПП ГЕРБ,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Предложение за приемане на декларация на Общински съвет Бургас против приемане на законопроект за енергията от възобновяеми източници в морските пространства (ЗЕВИМП) с дата на постъпване 04.12.2023 г. и сигнатура 49-354-01-127</w:t>
      </w:r>
    </w:p>
    <w:p w:rsidR="005D0432" w:rsidRDefault="005D0432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5D0432" w:rsidRPr="000E287C" w:rsidRDefault="005D0432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08-00-15233</w:t>
      </w:r>
      <w:r w:rsidR="004A29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общинските съветници от ПП „Възраждане",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Предложение за приемане на декларация против изграждането на ветрогенератори в Черно море</w:t>
      </w:r>
    </w:p>
    <w:p w:rsidR="005D0432" w:rsidRDefault="005D0432" w:rsidP="000E287C">
      <w:pPr>
        <w:pStyle w:val="ListParagraph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CB4D63" w:rsidRPr="000E287C" w:rsidRDefault="00CB4D63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08-00-15335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CC4AAB" w:rsidRDefault="00CC4AAB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4A29EA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08-00-15313 </w:t>
      </w:r>
      <w:r w:rsidR="00CC4AAB"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="00CC4AAB"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CC4AAB" w:rsidRPr="000E287C">
        <w:rPr>
          <w:rFonts w:ascii="Times New Roman" w:hAnsi="Times New Roman" w:cs="Times New Roman"/>
          <w:sz w:val="24"/>
          <w:szCs w:val="24"/>
        </w:rPr>
        <w:t xml:space="preserve"> Приемане на отчет за 2023 г. на Програма за подобряване качеството на атмосферния въздух на Община Бургас за периода 2021 – 2027 г.</w:t>
      </w:r>
    </w:p>
    <w:p w:rsidR="00CC4AAB" w:rsidRPr="009732AB" w:rsidRDefault="00CC4AAB" w:rsidP="000E287C">
      <w:pPr>
        <w:pStyle w:val="ListParagraph"/>
        <w:ind w:left="1470"/>
        <w:jc w:val="bot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08-00-15312</w:t>
      </w:r>
      <w:r w:rsidR="004A29EA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Приемане на отчет на Програма за управление на отпадъците на Община Бургас за периода 2021 – 2028 г.</w:t>
      </w:r>
    </w:p>
    <w:p w:rsidR="00CC4AAB" w:rsidRPr="009732AB" w:rsidRDefault="00CC4AAB" w:rsidP="000E287C">
      <w:pPr>
        <w:pStyle w:val="ListParagraph"/>
        <w:ind w:left="1470"/>
        <w:jc w:val="both"/>
        <w:rPr>
          <w:rFonts w:ascii="Times New Roman" w:hAnsi="Times New Roman" w:cs="Times New Roman"/>
          <w:sz w:val="24"/>
          <w:szCs w:val="24"/>
        </w:rPr>
      </w:pPr>
    </w:p>
    <w:p w:rsidR="00326973" w:rsidRPr="000E287C" w:rsidRDefault="00326973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08-00-15314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Осигуряване</w:t>
      </w:r>
      <w:r w:rsidR="0088595B" w:rsidRPr="000E287C">
        <w:rPr>
          <w:rFonts w:ascii="Times New Roman" w:hAnsi="Times New Roman" w:cs="Times New Roman"/>
          <w:sz w:val="24"/>
          <w:szCs w:val="24"/>
        </w:rPr>
        <w:t xml:space="preserve"> на собствен принос по проект: „</w:t>
      </w:r>
      <w:r w:rsidRPr="000E287C">
        <w:rPr>
          <w:rFonts w:ascii="Times New Roman" w:hAnsi="Times New Roman" w:cs="Times New Roman"/>
          <w:sz w:val="24"/>
          <w:szCs w:val="24"/>
        </w:rPr>
        <w:t>Ре</w:t>
      </w:r>
      <w:r w:rsidR="0088595B" w:rsidRPr="000E287C">
        <w:rPr>
          <w:rFonts w:ascii="Times New Roman" w:hAnsi="Times New Roman" w:cs="Times New Roman"/>
          <w:sz w:val="24"/>
          <w:szCs w:val="24"/>
        </w:rPr>
        <w:t>формиране на Дом за стари хора „</w:t>
      </w:r>
      <w:r w:rsidRPr="000E287C">
        <w:rPr>
          <w:rFonts w:ascii="Times New Roman" w:hAnsi="Times New Roman" w:cs="Times New Roman"/>
          <w:sz w:val="24"/>
          <w:szCs w:val="24"/>
        </w:rPr>
        <w:t>Цвета и Анка Върбанови</w:t>
      </w:r>
      <w:r w:rsidR="0088595B" w:rsidRPr="000E287C">
        <w:rPr>
          <w:rFonts w:ascii="Times New Roman" w:hAnsi="Times New Roman" w:cs="Times New Roman"/>
          <w:sz w:val="24"/>
          <w:szCs w:val="24"/>
        </w:rPr>
        <w:t>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гр. Бургас чрез изграждане на сграда за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резидентна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грижа за възрастни хора в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надтрудоспособна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възраст в УПИ II-525, кв.9, ПИ с идентификатор  07079.701.525, по плана на в. з. „Минерални бани“, гр. Бургас“ по процедура чрез директно предоставяне на безвъзмездна финансова помощ BG-RRP-11.010 „Извършване на строителни дейности и доставка на оборудване и обзавеждане с оглед реформиране на съществуващите домове за стари хора“ по Програма за модернизиране на дългосрочната грижа на Националния план за възстановяване и устойчивост </w:t>
      </w:r>
    </w:p>
    <w:p w:rsidR="00326973" w:rsidRDefault="00326973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26973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lastRenderedPageBreak/>
        <w:t>ОбС 08-00-15310</w:t>
      </w:r>
      <w:r w:rsidR="004A29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Изпълнението на проектно предложение, с което Община Бургас е одобрена за финансово подпомагане по Национална програма за споделено финансиране на инвестиционни спортни проекти за 2023 година за обект: „Спортна зала в УПИ XI, кв. 143 по плана на районен център ж.к. „Меден Рудник“, ПИ с идентификатор 07079.653.590 по КК на гр. Бургас“</w:t>
      </w:r>
    </w:p>
    <w:p w:rsidR="00BC7D0E" w:rsidRPr="00BC7D0E" w:rsidRDefault="00BC7D0E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C7D0E" w:rsidRPr="000E287C" w:rsidRDefault="00BC7D0E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08-00-15315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членството на Община Бургас в Сдружение с нестопанска цел в обществена полза „Алианс Българско Черноморие”</w:t>
      </w:r>
    </w:p>
    <w:p w:rsidR="00BC7D0E" w:rsidRPr="00BC7D0E" w:rsidRDefault="00BC7D0E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C7D0E" w:rsidRPr="000E287C" w:rsidRDefault="00BC7D0E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08-00-15304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Определяне представител и начин на гласуване на предложените на въпроси в дневния ред на Общото събрание на акционерите на „Индустриален логистичен парк – Бургас” АД насроченото 02.04.2024г. от 14:00 часа, а при липса на кворум на 17.04.2024 г. Бургас, на ул. „Александровска“ №26, зала 1</w:t>
      </w:r>
    </w:p>
    <w:p w:rsidR="00926128" w:rsidRPr="00926128" w:rsidRDefault="00926128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C7D0E" w:rsidRPr="000E287C" w:rsidRDefault="004A29EA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08-00-15352 </w:t>
      </w:r>
      <w:r w:rsidR="00BC7D0E"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="00BC7D0E" w:rsidRPr="000E287C">
        <w:rPr>
          <w:rFonts w:ascii="Times New Roman" w:hAnsi="Times New Roman" w:cs="Times New Roman"/>
          <w:i/>
          <w:sz w:val="24"/>
          <w:szCs w:val="24"/>
        </w:rPr>
        <w:t xml:space="preserve"> относно: </w:t>
      </w:r>
      <w:r w:rsidR="00BC7D0E" w:rsidRPr="000E287C">
        <w:rPr>
          <w:rFonts w:ascii="Times New Roman" w:hAnsi="Times New Roman" w:cs="Times New Roman"/>
          <w:sz w:val="24"/>
          <w:szCs w:val="24"/>
        </w:rPr>
        <w:t>Стопанисване и управление на зони за спорт на открито в част от УПИ XI, кв.143 по плана на зона Районен център, ж.к. „Меден Рудник”, гр. Бургас</w:t>
      </w:r>
    </w:p>
    <w:p w:rsidR="001E1854" w:rsidRPr="001E1854" w:rsidRDefault="001E1854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E1854" w:rsidRPr="000E287C" w:rsidRDefault="004A29EA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08-00-15353</w:t>
      </w:r>
      <w:r w:rsidR="001E1854" w:rsidRPr="000E28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E1854"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="001E1854" w:rsidRPr="000E287C">
        <w:rPr>
          <w:rFonts w:ascii="Times New Roman" w:hAnsi="Times New Roman" w:cs="Times New Roman"/>
          <w:i/>
          <w:sz w:val="24"/>
          <w:szCs w:val="24"/>
        </w:rPr>
        <w:t xml:space="preserve"> относно: </w:t>
      </w:r>
      <w:r w:rsidR="001E1854" w:rsidRPr="000E287C">
        <w:rPr>
          <w:rFonts w:ascii="Times New Roman" w:hAnsi="Times New Roman" w:cs="Times New Roman"/>
          <w:sz w:val="24"/>
          <w:szCs w:val="24"/>
        </w:rPr>
        <w:t>Предоставяне на парична награда на Сдружение Баскетболен клуб „Черноморец“ за постигнато спортно постижение – носител на Купа България за 2024 г.</w:t>
      </w:r>
    </w:p>
    <w:p w:rsidR="00BC7D0E" w:rsidRPr="00BC7D0E" w:rsidRDefault="00BC7D0E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C7D0E" w:rsidRPr="002F7479" w:rsidRDefault="00BC7D0E" w:rsidP="002F7479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08-00-15299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</w:t>
      </w:r>
      <w:r w:rsidR="000E287C">
        <w:rPr>
          <w:rFonts w:ascii="Times New Roman" w:hAnsi="Times New Roman" w:cs="Times New Roman"/>
          <w:b/>
          <w:sz w:val="24"/>
          <w:szCs w:val="24"/>
        </w:rPr>
        <w:t xml:space="preserve"> от Манол Тодоров - зам.-кмет  </w:t>
      </w:r>
      <w:r w:rsidR="000E287C" w:rsidRPr="000E287C">
        <w:rPr>
          <w:rFonts w:ascii="Times New Roman" w:hAnsi="Times New Roman" w:cs="Times New Roman"/>
          <w:b/>
          <w:sz w:val="24"/>
          <w:szCs w:val="24"/>
        </w:rPr>
        <w:t>„Спорт и туризъм“</w:t>
      </w:r>
      <w:r w:rsidRPr="000E287C">
        <w:rPr>
          <w:rFonts w:ascii="Times New Roman" w:hAnsi="Times New Roman" w:cs="Times New Roman"/>
          <w:b/>
          <w:sz w:val="24"/>
          <w:szCs w:val="24"/>
        </w:rPr>
        <w:t>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относно: Даване на съгласие за кандидатстване на Общинско предприятие „Туризъм“ при Община Бургас по „Национална програма за заетост на хората с увреждания, съгласно чл. 44, ал. 1 от Закона за хората с увреждания“, финансирана от Агенция за хората с увреждания, за приспособяване на работни места в цех „Морски знаци“, находящ се в гр. Бургас, к-с „Славейков“, бл. 47 (партер)</w:t>
      </w:r>
    </w:p>
    <w:p w:rsidR="00CC4AAB" w:rsidRPr="00CC4AAB" w:rsidRDefault="00CC4AAB" w:rsidP="000E287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F16059" w:rsidRPr="000E287C" w:rsidRDefault="00E2461F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08-00-15338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="00712960"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="00712960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="00712960"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12960"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недвижим имот, представляващ УПИ VII-113 в кв. 14 по плана на </w:t>
      </w:r>
      <w:proofErr w:type="spellStart"/>
      <w:r w:rsidR="00712960" w:rsidRPr="000E287C">
        <w:rPr>
          <w:rFonts w:ascii="Times New Roman" w:hAnsi="Times New Roman" w:cs="Times New Roman"/>
          <w:sz w:val="24"/>
          <w:szCs w:val="24"/>
        </w:rPr>
        <w:t>в.з</w:t>
      </w:r>
      <w:proofErr w:type="spellEnd"/>
      <w:r w:rsidR="00712960" w:rsidRPr="000E28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12960" w:rsidRPr="000E287C">
        <w:rPr>
          <w:rFonts w:ascii="Times New Roman" w:hAnsi="Times New Roman" w:cs="Times New Roman"/>
          <w:sz w:val="24"/>
          <w:szCs w:val="24"/>
        </w:rPr>
        <w:t>Росенец</w:t>
      </w:r>
      <w:proofErr w:type="spellEnd"/>
      <w:r w:rsidR="00712960" w:rsidRPr="000E287C">
        <w:rPr>
          <w:rFonts w:ascii="Times New Roman" w:hAnsi="Times New Roman" w:cs="Times New Roman"/>
          <w:sz w:val="24"/>
          <w:szCs w:val="24"/>
        </w:rPr>
        <w:t xml:space="preserve">, землище кв. </w:t>
      </w:r>
      <w:r w:rsidR="00F16059" w:rsidRPr="000E287C">
        <w:rPr>
          <w:rFonts w:ascii="Times New Roman" w:hAnsi="Times New Roman" w:cs="Times New Roman"/>
          <w:sz w:val="24"/>
          <w:szCs w:val="24"/>
        </w:rPr>
        <w:t>„</w:t>
      </w:r>
      <w:r w:rsidR="00712960" w:rsidRPr="000E287C">
        <w:rPr>
          <w:rFonts w:ascii="Times New Roman" w:hAnsi="Times New Roman" w:cs="Times New Roman"/>
          <w:sz w:val="24"/>
          <w:szCs w:val="24"/>
        </w:rPr>
        <w:t>Крайморие</w:t>
      </w:r>
      <w:r w:rsidR="00F16059" w:rsidRPr="000E287C">
        <w:rPr>
          <w:rFonts w:ascii="Times New Roman" w:hAnsi="Times New Roman" w:cs="Times New Roman"/>
          <w:sz w:val="24"/>
          <w:szCs w:val="24"/>
        </w:rPr>
        <w:t>“</w:t>
      </w:r>
      <w:r w:rsidR="00712960" w:rsidRPr="000E287C">
        <w:rPr>
          <w:rFonts w:ascii="Times New Roman" w:hAnsi="Times New Roman" w:cs="Times New Roman"/>
          <w:sz w:val="24"/>
          <w:szCs w:val="24"/>
        </w:rPr>
        <w:t>, гр. Бургас, съответен на ПИ с идентификатор 07079.832.113 по одобрените КККР на гр. Бургас, чрез продажба на общинската идеална част от имота</w:t>
      </w:r>
    </w:p>
    <w:p w:rsidR="00712960" w:rsidRPr="009732AB" w:rsidRDefault="00712960" w:rsidP="000E287C">
      <w:pPr>
        <w:pStyle w:val="ListParagraph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F16059" w:rsidRPr="000E287C" w:rsidRDefault="00712960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08-00-15337</w:t>
      </w:r>
      <w:r w:rsidR="009732AB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лица, чрез продажба на 182/682 кв.</w:t>
      </w:r>
      <w:r w:rsidR="00903185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sz w:val="24"/>
          <w:szCs w:val="24"/>
        </w:rPr>
        <w:t>м идеални части от УПИ І-239 в кв. 5, целият с площ 682 кв.</w:t>
      </w:r>
      <w:r w:rsidR="00903185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sz w:val="24"/>
          <w:szCs w:val="24"/>
        </w:rPr>
        <w:t>м, по плана на в.</w:t>
      </w:r>
      <w:r w:rsidR="00903185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sz w:val="24"/>
          <w:szCs w:val="24"/>
        </w:rPr>
        <w:t xml:space="preserve">з. „До стопанския двор“, кв. </w:t>
      </w:r>
      <w:r w:rsidR="00F16059" w:rsidRPr="000E287C">
        <w:rPr>
          <w:rFonts w:ascii="Times New Roman" w:hAnsi="Times New Roman" w:cs="Times New Roman"/>
          <w:sz w:val="24"/>
          <w:szCs w:val="24"/>
        </w:rPr>
        <w:t>„</w:t>
      </w:r>
      <w:r w:rsidRPr="000E287C">
        <w:rPr>
          <w:rFonts w:ascii="Times New Roman" w:hAnsi="Times New Roman" w:cs="Times New Roman"/>
          <w:sz w:val="24"/>
          <w:szCs w:val="24"/>
        </w:rPr>
        <w:t>Банево</w:t>
      </w:r>
      <w:r w:rsidR="00F16059" w:rsidRPr="000E287C">
        <w:rPr>
          <w:rFonts w:ascii="Times New Roman" w:hAnsi="Times New Roman" w:cs="Times New Roman"/>
          <w:sz w:val="24"/>
          <w:szCs w:val="24"/>
        </w:rPr>
        <w:t>“</w:t>
      </w:r>
      <w:r w:rsidRPr="000E287C">
        <w:rPr>
          <w:rFonts w:ascii="Times New Roman" w:hAnsi="Times New Roman" w:cs="Times New Roman"/>
          <w:sz w:val="24"/>
          <w:szCs w:val="24"/>
        </w:rPr>
        <w:t>, гр. Бургас -</w:t>
      </w:r>
      <w:r w:rsidR="00E2461F" w:rsidRPr="000E287C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</w:t>
      </w:r>
    </w:p>
    <w:p w:rsidR="00F16059" w:rsidRPr="009732AB" w:rsidRDefault="00F16059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1501B" w:rsidRPr="000E287C" w:rsidRDefault="00D1501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08-00-15334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14/846 кв. м идеални части от УПИ ХІІ-1133 в </w:t>
      </w:r>
      <w:r w:rsidRPr="000E287C">
        <w:rPr>
          <w:rFonts w:ascii="Times New Roman" w:hAnsi="Times New Roman" w:cs="Times New Roman"/>
          <w:sz w:val="24"/>
          <w:szCs w:val="24"/>
        </w:rPr>
        <w:lastRenderedPageBreak/>
        <w:t xml:space="preserve">кв.79, целият с площ 846 кв. м, по плана на кв. Банево, гр. Бургас – частна общинска собственост </w:t>
      </w:r>
    </w:p>
    <w:p w:rsidR="00D1501B" w:rsidRPr="009732AB" w:rsidRDefault="00D1501B" w:rsidP="000E287C">
      <w:pPr>
        <w:pStyle w:val="ListParagraph"/>
        <w:ind w:left="2190"/>
        <w:jc w:val="both"/>
        <w:rPr>
          <w:rFonts w:ascii="Times New Roman" w:hAnsi="Times New Roman" w:cs="Times New Roman"/>
          <w:sz w:val="24"/>
          <w:szCs w:val="24"/>
        </w:rPr>
      </w:pPr>
    </w:p>
    <w:p w:rsidR="00D1501B" w:rsidRPr="000E287C" w:rsidRDefault="00D1501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08-00-15333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в УПИ XXIV-720 в кв. 47 по действащия ПУП – ПРЗ на кв. „Рудник“ – кв. „Черно море“, гр. Бургас, с идентификатор 07079.711.720 по КККР на гр. Бургас, чрез продажба на общинската идеална част в имота</w:t>
      </w:r>
    </w:p>
    <w:p w:rsidR="00D1501B" w:rsidRPr="009732AB" w:rsidRDefault="00D1501B" w:rsidP="000E287C">
      <w:pPr>
        <w:pStyle w:val="ListParagraph"/>
        <w:ind w:left="2190"/>
        <w:jc w:val="both"/>
        <w:rPr>
          <w:rFonts w:ascii="Times New Roman" w:hAnsi="Times New Roman" w:cs="Times New Roman"/>
          <w:sz w:val="24"/>
          <w:szCs w:val="24"/>
        </w:rPr>
      </w:pPr>
    </w:p>
    <w:p w:rsidR="00D1501B" w:rsidRPr="000E287C" w:rsidRDefault="00D1501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08-00-15332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в УПИ II-218 в кв. 14 по действащия ПУП – ПРЗ на кв. „Рудник“ – кв. „Черно море“, гр. Бургас, с идентификатор 07079.711.218 по КККР на гр. Бургас, чрез продажба на общинската идеална част в имота</w:t>
      </w:r>
    </w:p>
    <w:p w:rsidR="00D1501B" w:rsidRPr="009732AB" w:rsidRDefault="00D1501B" w:rsidP="000E287C">
      <w:pPr>
        <w:pStyle w:val="ListParagraph"/>
        <w:ind w:left="2190"/>
        <w:jc w:val="both"/>
        <w:rPr>
          <w:rFonts w:ascii="Times New Roman" w:hAnsi="Times New Roman" w:cs="Times New Roman"/>
          <w:sz w:val="24"/>
          <w:szCs w:val="24"/>
        </w:rPr>
      </w:pPr>
    </w:p>
    <w:p w:rsidR="00D1501B" w:rsidRPr="000E287C" w:rsidRDefault="00D1501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08-00-15331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в УПИ II-781 в кв. 52 по действащия ПУП – ПРЗ на кв. „Рудник“ – кв. „Черно море“, гр. Бургас, с идентификатор 07079.711.3306 по КККР на гр. Бургас, чрез продажба на общинската идеална част в имота</w:t>
      </w:r>
    </w:p>
    <w:p w:rsidR="00D1501B" w:rsidRPr="00F16059" w:rsidRDefault="00D1501B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08-00-15329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лица, чрез продажба на 49/1107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идеални части от УПИ ХІ-1178,1184 в кв. 88, целият с площ 1107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>, по плана на кв. „Банево“, гр. Бургас - частна общинска собственост</w:t>
      </w:r>
    </w:p>
    <w:p w:rsidR="00CC4AAB" w:rsidRPr="00903185" w:rsidRDefault="00CC4AAB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08-00-15326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съсобственост, чрез продажба на общинската идеална част от недвижим имот – УПИ I-344 в кв. 32 по ПУП-ПРЗ на гр. Българово, община Бургас</w:t>
      </w:r>
    </w:p>
    <w:p w:rsidR="00CC4AAB" w:rsidRPr="00CC4AAB" w:rsidRDefault="00CC4AAB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08-00-15324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УПИ ХIII-84, кв. 16 по ПУП-ПРЗ на с. Извор, община Бургас, съответен на част от ПИ с идентификатор 32367.501.84 по КККР на с. Извор,  чрез продажба на общинската идеална част от урегулирания имот </w:t>
      </w:r>
    </w:p>
    <w:p w:rsidR="00CC4AAB" w:rsidRPr="009732AB" w:rsidRDefault="00CC4AAB" w:rsidP="000E287C">
      <w:pPr>
        <w:pStyle w:val="ListParagraph"/>
        <w:ind w:left="1470"/>
        <w:jc w:val="bot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08-00-15323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УПИ IV-1111, кв. 21 по ПУП-ПРЗ на кв. Акациите, гр. Бургас, съответен на ПИ с идентификатор 07079.659.338 по КККР на гр. Бургас, чрез продажба на общинската идеална част от урегулирания имот </w:t>
      </w:r>
    </w:p>
    <w:p w:rsidR="00CC4AAB" w:rsidRPr="009732AB" w:rsidRDefault="00CC4AAB" w:rsidP="000E287C">
      <w:pPr>
        <w:pStyle w:val="ListParagraph"/>
        <w:ind w:left="1470"/>
        <w:jc w:val="bot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08-00-15322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I-380 в кв. 33 по плана на кв. „Лозово“, гр. Бургас</w:t>
      </w:r>
    </w:p>
    <w:p w:rsidR="00CC4AAB" w:rsidRPr="009732AB" w:rsidRDefault="00CC4AAB" w:rsidP="000E287C">
      <w:pPr>
        <w:pStyle w:val="ListParagraph"/>
        <w:ind w:left="1470"/>
        <w:jc w:val="bot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08-00-15321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</w:t>
      </w:r>
      <w:r w:rsidRPr="000E287C">
        <w:rPr>
          <w:rFonts w:ascii="Times New Roman" w:hAnsi="Times New Roman" w:cs="Times New Roman"/>
          <w:sz w:val="24"/>
          <w:szCs w:val="24"/>
        </w:rPr>
        <w:lastRenderedPageBreak/>
        <w:t xml:space="preserve">физическо лице в ПИ с идентификатор 06776.80.35 по КККР на с. Брястовец, община Бургас, чрез продажба на общинските 244/1244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идеални части от имота</w:t>
      </w:r>
    </w:p>
    <w:p w:rsidR="00CC4AAB" w:rsidRPr="009732AB" w:rsidRDefault="00CC4AAB" w:rsidP="000E287C">
      <w:pPr>
        <w:pStyle w:val="ListParagraph"/>
        <w:ind w:left="2190"/>
        <w:jc w:val="bot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08-00-15320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лица, чрез продажба на 261/861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. ч. от УПИ ХІ-615 в кв.42, целият с площ 861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, по плана на кв. „Банево“, гр. Бургас - частна общинска собственост </w:t>
      </w:r>
    </w:p>
    <w:p w:rsidR="00CC4AAB" w:rsidRPr="00903185" w:rsidRDefault="00CC4AAB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1501B" w:rsidRPr="000E287C" w:rsidRDefault="00953932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08-00-15339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Продажба на недвижим имот, частна общинска собственост, представляващ 321/621 кв. м идеални части от УПИ ІІІ-426 в кв.54, целият с площ от 621 кв. м, по плана на кв. „Ветрен“, гр. Бургас, по реда на  чл. 35, ал. 3 от ЗОС</w:t>
      </w:r>
    </w:p>
    <w:p w:rsidR="00D1501B" w:rsidRPr="00D1501B" w:rsidRDefault="00D1501B" w:rsidP="000E287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712960" w:rsidRPr="000E287C" w:rsidRDefault="00712960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08-00-15336</w:t>
      </w:r>
      <w:r w:rsidR="009732AB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</w:t>
      </w:r>
      <w:r w:rsidR="009732AB" w:rsidRPr="000E287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732AB"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ж.к. „Славейков”, бл. 12, вх. 1, етаж 7, апартамент десен, на наемател, н</w:t>
      </w:r>
      <w:r w:rsidR="00E2461F" w:rsidRPr="000E287C">
        <w:rPr>
          <w:rFonts w:ascii="Times New Roman" w:hAnsi="Times New Roman" w:cs="Times New Roman"/>
          <w:sz w:val="24"/>
          <w:szCs w:val="24"/>
        </w:rPr>
        <w:t>астанен по административен ред</w:t>
      </w:r>
      <w:r w:rsidRPr="000E287C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712960" w:rsidRPr="009732AB" w:rsidRDefault="00712960" w:rsidP="000E287C">
      <w:pPr>
        <w:pStyle w:val="ListParagraph"/>
        <w:ind w:left="2190"/>
        <w:jc w:val="both"/>
        <w:rPr>
          <w:rFonts w:ascii="Times New Roman" w:hAnsi="Times New Roman" w:cs="Times New Roman"/>
          <w:sz w:val="24"/>
          <w:szCs w:val="24"/>
        </w:rPr>
      </w:pPr>
    </w:p>
    <w:p w:rsidR="00712960" w:rsidRPr="000E287C" w:rsidRDefault="00712960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08-00-15330</w:t>
      </w:r>
      <w:r w:rsidR="00653850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ж.к. „Славейков”, бл. 17, вх. 2, етаж 9, апартамент десен, на наемател, </w:t>
      </w:r>
      <w:r w:rsidR="00E2461F" w:rsidRPr="000E287C">
        <w:rPr>
          <w:rFonts w:ascii="Times New Roman" w:hAnsi="Times New Roman" w:cs="Times New Roman"/>
          <w:sz w:val="24"/>
          <w:szCs w:val="24"/>
        </w:rPr>
        <w:t>настанен по административен ред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12960" w:rsidRPr="009732AB" w:rsidRDefault="00712960" w:rsidP="000E287C">
      <w:pPr>
        <w:pStyle w:val="ListParagraph"/>
        <w:ind w:left="2190"/>
        <w:jc w:val="both"/>
        <w:rPr>
          <w:rFonts w:ascii="Times New Roman" w:hAnsi="Times New Roman" w:cs="Times New Roman"/>
          <w:sz w:val="24"/>
          <w:szCs w:val="24"/>
        </w:rPr>
      </w:pPr>
    </w:p>
    <w:p w:rsidR="00F16059" w:rsidRPr="000E287C" w:rsidRDefault="00712960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08-00-15328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. </w:t>
      </w:r>
      <w:r w:rsidR="00F16059" w:rsidRPr="000E287C">
        <w:rPr>
          <w:rFonts w:ascii="Times New Roman" w:hAnsi="Times New Roman" w:cs="Times New Roman"/>
          <w:sz w:val="24"/>
          <w:szCs w:val="24"/>
        </w:rPr>
        <w:t>„</w:t>
      </w:r>
      <w:r w:rsidRPr="000E287C">
        <w:rPr>
          <w:rFonts w:ascii="Times New Roman" w:hAnsi="Times New Roman" w:cs="Times New Roman"/>
          <w:sz w:val="24"/>
          <w:szCs w:val="24"/>
        </w:rPr>
        <w:t>Меден Рудник</w:t>
      </w:r>
      <w:r w:rsidR="00F16059" w:rsidRPr="000E287C">
        <w:rPr>
          <w:rFonts w:ascii="Times New Roman" w:hAnsi="Times New Roman" w:cs="Times New Roman"/>
          <w:sz w:val="24"/>
          <w:szCs w:val="24"/>
        </w:rPr>
        <w:t>“</w:t>
      </w:r>
      <w:r w:rsidRPr="000E287C">
        <w:rPr>
          <w:rFonts w:ascii="Times New Roman" w:hAnsi="Times New Roman" w:cs="Times New Roman"/>
          <w:sz w:val="24"/>
          <w:szCs w:val="24"/>
        </w:rPr>
        <w:t>, блок № 106, вход Б (2), етаж 5, апартамент № 39, на наемател, настанен по административен ред</w:t>
      </w:r>
    </w:p>
    <w:p w:rsidR="00CC4AAB" w:rsidRPr="00CC4AAB" w:rsidRDefault="00CC4AAB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08-00-15325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>. „Меден Рудник“, блок № 44 (444), вход 7, етаж 4, апартамент № 32, на наемател, настанен по административен ред</w:t>
      </w:r>
    </w:p>
    <w:p w:rsidR="00712960" w:rsidRPr="009732AB" w:rsidRDefault="00712960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26973" w:rsidRDefault="00326973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903185" w:rsidRPr="000E287C" w:rsidRDefault="00653850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08-00-15327 </w:t>
      </w:r>
      <w:r w:rsidR="00712960"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инж. Чанка Коралска - зам.-кмет "Строителство, инвестиции и регионално развитие",</w:t>
      </w:r>
      <w:r w:rsidR="00712960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="00712960"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12960" w:rsidRPr="000E287C">
        <w:rPr>
          <w:rFonts w:ascii="Times New Roman" w:hAnsi="Times New Roman" w:cs="Times New Roman"/>
          <w:sz w:val="24"/>
          <w:szCs w:val="24"/>
        </w:rPr>
        <w:t xml:space="preserve"> 1. Разрешение по реда на чл. 124а, ал. 1 от ЗУТ за изработване на Подробен устройствен план – </w:t>
      </w:r>
      <w:proofErr w:type="spellStart"/>
      <w:r w:rsidR="00712960" w:rsidRPr="000E287C">
        <w:rPr>
          <w:rFonts w:ascii="Times New Roman" w:hAnsi="Times New Roman" w:cs="Times New Roman"/>
          <w:sz w:val="24"/>
          <w:szCs w:val="24"/>
        </w:rPr>
        <w:t>Парцеларен</w:t>
      </w:r>
      <w:proofErr w:type="spellEnd"/>
      <w:r w:rsidR="00712960" w:rsidRPr="000E287C">
        <w:rPr>
          <w:rFonts w:ascii="Times New Roman" w:hAnsi="Times New Roman" w:cs="Times New Roman"/>
          <w:sz w:val="24"/>
          <w:szCs w:val="24"/>
        </w:rPr>
        <w:t xml:space="preserve"> план /ПУП – ПП/ за утвърждаване на трасе на техническата инфраструктура, извън урбанизираната територия на населеното място – трасе на кабел 20кV за захранване на нов БКТП, находящ се в ПИ с идентификатор 07079.13.2372 по КК на гр.</w:t>
      </w:r>
      <w:r w:rsidR="00F16059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="00712960" w:rsidRPr="000E287C">
        <w:rPr>
          <w:rFonts w:ascii="Times New Roman" w:hAnsi="Times New Roman" w:cs="Times New Roman"/>
          <w:sz w:val="24"/>
          <w:szCs w:val="24"/>
        </w:rPr>
        <w:t>Бургас, отговарящ на УПИ IV-2372 в бивш масив 37, местност „Голямата нива“, землище на кв.</w:t>
      </w:r>
      <w:r w:rsidR="00F16059" w:rsidRPr="000E287C">
        <w:rPr>
          <w:rFonts w:ascii="Times New Roman" w:hAnsi="Times New Roman" w:cs="Times New Roman"/>
          <w:sz w:val="24"/>
          <w:szCs w:val="24"/>
        </w:rPr>
        <w:t xml:space="preserve"> „</w:t>
      </w:r>
      <w:r w:rsidR="00712960" w:rsidRPr="000E287C">
        <w:rPr>
          <w:rFonts w:ascii="Times New Roman" w:hAnsi="Times New Roman" w:cs="Times New Roman"/>
          <w:sz w:val="24"/>
          <w:szCs w:val="24"/>
        </w:rPr>
        <w:t>Банево</w:t>
      </w:r>
      <w:r w:rsidR="00F16059" w:rsidRPr="000E287C">
        <w:rPr>
          <w:rFonts w:ascii="Times New Roman" w:hAnsi="Times New Roman" w:cs="Times New Roman"/>
          <w:sz w:val="24"/>
          <w:szCs w:val="24"/>
        </w:rPr>
        <w:t>“</w:t>
      </w:r>
      <w:r w:rsidR="00712960" w:rsidRPr="000E287C">
        <w:rPr>
          <w:rFonts w:ascii="Times New Roman" w:hAnsi="Times New Roman" w:cs="Times New Roman"/>
          <w:sz w:val="24"/>
          <w:szCs w:val="24"/>
        </w:rPr>
        <w:t>, гр.</w:t>
      </w:r>
      <w:r w:rsidR="00F16059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="00712960" w:rsidRPr="000E287C">
        <w:rPr>
          <w:rFonts w:ascii="Times New Roman" w:hAnsi="Times New Roman" w:cs="Times New Roman"/>
          <w:sz w:val="24"/>
          <w:szCs w:val="24"/>
        </w:rPr>
        <w:t>Бургас;   2. 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инфраструктура, извън урбанизираната територия на населеното място – трасе на кабел 20кV за захранване на нов БКТП, находящ се в ПИ с идентификатор 07079.13.2372 по КК на гр.</w:t>
      </w:r>
      <w:r w:rsidR="00F16059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="00712960" w:rsidRPr="000E287C">
        <w:rPr>
          <w:rFonts w:ascii="Times New Roman" w:hAnsi="Times New Roman" w:cs="Times New Roman"/>
          <w:sz w:val="24"/>
          <w:szCs w:val="24"/>
        </w:rPr>
        <w:t xml:space="preserve">Бургас, отговарящ на УПИ IV-2372 в бивш масив 37, местност „Голямата нива“, </w:t>
      </w:r>
      <w:r w:rsidR="00E2461F" w:rsidRPr="000E287C">
        <w:rPr>
          <w:rFonts w:ascii="Times New Roman" w:hAnsi="Times New Roman" w:cs="Times New Roman"/>
          <w:sz w:val="24"/>
          <w:szCs w:val="24"/>
        </w:rPr>
        <w:t>землище на кв.</w:t>
      </w:r>
      <w:r w:rsidR="00F16059" w:rsidRPr="000E287C">
        <w:rPr>
          <w:rFonts w:ascii="Times New Roman" w:hAnsi="Times New Roman" w:cs="Times New Roman"/>
          <w:sz w:val="24"/>
          <w:szCs w:val="24"/>
        </w:rPr>
        <w:t xml:space="preserve"> „</w:t>
      </w:r>
      <w:r w:rsidR="00E2461F" w:rsidRPr="000E287C">
        <w:rPr>
          <w:rFonts w:ascii="Times New Roman" w:hAnsi="Times New Roman" w:cs="Times New Roman"/>
          <w:sz w:val="24"/>
          <w:szCs w:val="24"/>
        </w:rPr>
        <w:t>Банево</w:t>
      </w:r>
      <w:r w:rsidR="00F16059" w:rsidRPr="000E287C">
        <w:rPr>
          <w:rFonts w:ascii="Times New Roman" w:hAnsi="Times New Roman" w:cs="Times New Roman"/>
          <w:sz w:val="24"/>
          <w:szCs w:val="24"/>
        </w:rPr>
        <w:t>“</w:t>
      </w:r>
      <w:r w:rsidR="00E2461F" w:rsidRPr="000E287C">
        <w:rPr>
          <w:rFonts w:ascii="Times New Roman" w:hAnsi="Times New Roman" w:cs="Times New Roman"/>
          <w:sz w:val="24"/>
          <w:szCs w:val="24"/>
        </w:rPr>
        <w:t>, гр.</w:t>
      </w:r>
      <w:r w:rsidR="00F16059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="00E2461F" w:rsidRPr="000E287C">
        <w:rPr>
          <w:rFonts w:ascii="Times New Roman" w:hAnsi="Times New Roman" w:cs="Times New Roman"/>
          <w:sz w:val="24"/>
          <w:szCs w:val="24"/>
        </w:rPr>
        <w:t>Бургас</w:t>
      </w:r>
    </w:p>
    <w:p w:rsidR="00326973" w:rsidRPr="00326973" w:rsidRDefault="00326973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6973" w:rsidRPr="000E287C" w:rsidRDefault="00326973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lastRenderedPageBreak/>
        <w:t>ОбС 08-00-15298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инж. Чанка Коралска - зам.-кмет „Строителство, инвестиции и регионално развитие“,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Предоставяне на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новоизградени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обекти на „ВиК“ ЕАД Бургас, съгласно условията на договора, подписан между Асоциация по ВиК с обособена територия „ВиК“ ЕАД Бургас и „ВиК“ ЕАД Бургас</w:t>
      </w:r>
    </w:p>
    <w:p w:rsidR="00326973" w:rsidRPr="009732AB" w:rsidRDefault="00326973" w:rsidP="000E287C">
      <w:pPr>
        <w:pStyle w:val="ListParagraph"/>
        <w:ind w:left="2190"/>
        <w:jc w:val="both"/>
        <w:rPr>
          <w:rFonts w:ascii="Times New Roman" w:hAnsi="Times New Roman" w:cs="Times New Roman"/>
          <w:sz w:val="24"/>
          <w:szCs w:val="24"/>
        </w:rPr>
      </w:pPr>
    </w:p>
    <w:p w:rsidR="00326973" w:rsidRPr="000E287C" w:rsidRDefault="00326973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08-00-15297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инж. Чанка Коралска - зам.-кмет „Строителство, инвестиции и регионално развитие“,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Приемане на финансираните за периода 01.01.2023г.- 31.12.2023г. инвестиции на „Водоснабдяване и канализация“ ЕАД – гр. Бургас и тяхното предаване за срока на Договора подписан между Асоциацията по ВиК – Бургас и „Водоснабдяване и канализация“ ЕАД – гр. Бургас</w:t>
      </w:r>
    </w:p>
    <w:p w:rsidR="00326973" w:rsidRPr="009732AB" w:rsidRDefault="00326973" w:rsidP="000E287C">
      <w:pPr>
        <w:pStyle w:val="ListParagraph"/>
        <w:ind w:left="1470"/>
        <w:jc w:val="both"/>
        <w:rPr>
          <w:rFonts w:ascii="Times New Roman" w:hAnsi="Times New Roman" w:cs="Times New Roman"/>
          <w:sz w:val="24"/>
          <w:szCs w:val="24"/>
        </w:rPr>
      </w:pPr>
    </w:p>
    <w:p w:rsidR="00326973" w:rsidRPr="000E287C" w:rsidRDefault="00326973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08-00-15296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инж. Чанка Коралска - зам.-кмет „Строителство, инвестиции и регионално развитие“,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Предоставяне на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новоизградените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от Община Бургас обекти по проект: „Интегриран проект за управление на питейни и отпадъчни води- с. Рудник и с. Черно море, община Бургас, област Бургас“ на оператора „ВиК“ ЕАД Бургас за стопанисване, поддържане и експлоатация, за срока на договора подписан между Асоциация по ВиК и „ВиК“ ЕАД Бургас </w:t>
      </w:r>
    </w:p>
    <w:p w:rsidR="00326973" w:rsidRPr="009732AB" w:rsidRDefault="00326973" w:rsidP="000E287C">
      <w:pPr>
        <w:pStyle w:val="ListParagraph"/>
        <w:ind w:left="2190"/>
        <w:jc w:val="both"/>
        <w:rPr>
          <w:rFonts w:ascii="Times New Roman" w:hAnsi="Times New Roman" w:cs="Times New Roman"/>
          <w:sz w:val="24"/>
          <w:szCs w:val="24"/>
        </w:rPr>
      </w:pPr>
    </w:p>
    <w:p w:rsidR="00326973" w:rsidRPr="000E287C" w:rsidRDefault="00326973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08-00-15295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инж. Чанка Коралска - зам.-кмет „Строителство, инвестиции и регионално развитие“,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Предоставяне на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новоизграденият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обект: „Външен водопровод от разпределителна шахта в ПИ 49477.161.3 по КК на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с.Мъглен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до напорен водоем в ПИ 23090.28.14, по КК на с. Драганово, Община Бургас с дължина l-8189м.“ на оператора „ВиК“ ЕАД Бургас за стопанисване, поддържане и експлоатация, за срока на договора подписан между Асоциация по ВиК и „ВиК“ ЕАД Бургас</w:t>
      </w:r>
    </w:p>
    <w:p w:rsidR="00326973" w:rsidRPr="009732AB" w:rsidRDefault="00326973" w:rsidP="000E287C">
      <w:pPr>
        <w:pStyle w:val="ListParagraph"/>
        <w:ind w:left="2190"/>
        <w:jc w:val="both"/>
        <w:rPr>
          <w:rFonts w:ascii="Times New Roman" w:hAnsi="Times New Roman" w:cs="Times New Roman"/>
          <w:sz w:val="24"/>
          <w:szCs w:val="24"/>
        </w:rPr>
      </w:pPr>
    </w:p>
    <w:p w:rsidR="00903185" w:rsidRPr="000E287C" w:rsidRDefault="00326973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08-00-15294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инж. Чанка Коралска - зам.-кмет "Строителство, инвестиции и регионално развитие",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Предоставяне на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новоизградените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от Община Бургас обекти по проект: „Водоснабдяване с. Маринка ,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с.Твърдица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и с. Димчево - Община Бургас –І етап” на оператора „ВиК“ ЕАД Бургас за стопанисване, поддържане и експлоатация, за срока на договора подписан между Асоциация по ВиК и „ВиК“ ЕАД Бургас</w:t>
      </w:r>
    </w:p>
    <w:p w:rsidR="00326973" w:rsidRDefault="00326973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903185" w:rsidRPr="000E287C" w:rsidRDefault="00712960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08-00-15319</w:t>
      </w:r>
      <w:r w:rsidR="00653850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Станимир Апостолов - зам.-кмет "Финанси, бюджет, икономика и морско дело",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Предложение за избор на управители на „Чистота“ ЕООД, „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Бургасбус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>“ ЕООД, „Дезинфекционна станция – Бургас“ ЕООД и „Иновационни системи – Бургас“ ЕО</w:t>
      </w:r>
      <w:r w:rsidR="009732AB" w:rsidRPr="000E287C">
        <w:rPr>
          <w:rFonts w:ascii="Times New Roman" w:hAnsi="Times New Roman" w:cs="Times New Roman"/>
          <w:sz w:val="24"/>
          <w:szCs w:val="24"/>
        </w:rPr>
        <w:t>ОД, съгласно проведени конкурси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2960" w:rsidRPr="009732AB" w:rsidRDefault="00712960" w:rsidP="000E287C">
      <w:pPr>
        <w:pStyle w:val="ListParagraph"/>
        <w:ind w:left="2895"/>
        <w:jc w:val="both"/>
        <w:rPr>
          <w:rFonts w:ascii="Times New Roman" w:hAnsi="Times New Roman" w:cs="Times New Roman"/>
          <w:sz w:val="24"/>
          <w:szCs w:val="24"/>
        </w:rPr>
      </w:pPr>
    </w:p>
    <w:p w:rsidR="00CC4AAB" w:rsidRPr="000E287C" w:rsidRDefault="00CC4AA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08-00-15316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проф. д-р Христо Стоянов Бозов, </w:t>
      </w:r>
      <w:proofErr w:type="spellStart"/>
      <w:r w:rsidRPr="000E287C">
        <w:rPr>
          <w:rFonts w:ascii="Times New Roman" w:hAnsi="Times New Roman" w:cs="Times New Roman"/>
          <w:b/>
          <w:sz w:val="24"/>
          <w:szCs w:val="24"/>
        </w:rPr>
        <w:t>д.м</w:t>
      </w:r>
      <w:proofErr w:type="spellEnd"/>
      <w:r w:rsidRPr="000E287C">
        <w:rPr>
          <w:rFonts w:ascii="Times New Roman" w:hAnsi="Times New Roman" w:cs="Times New Roman"/>
          <w:b/>
          <w:sz w:val="24"/>
          <w:szCs w:val="24"/>
        </w:rPr>
        <w:t>. –  управител на „Комплексен онкологичен център – Бургас“ ЕООД,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Изграждане на едноетажна пристройка за  разполагане на високоспециализирана медицинска техника - ядрено магнитен резонанс в „КОЦ–Бургас” ЕООД</w:t>
      </w:r>
    </w:p>
    <w:p w:rsidR="00CC4AAB" w:rsidRPr="00CC4AAB" w:rsidRDefault="00CC4AAB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845C9" w:rsidRPr="000E287C" w:rsidRDefault="00712960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08-00-15317</w:t>
      </w:r>
      <w:r w:rsidR="00653850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Николай Димитров - управител на "Благоустройствени строежи" ЕООД,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Даване на съгласие „Благоустройствени строежи“ ЕООД да сключи лизингов договор за дълготраен материален актив, движ</w:t>
      </w:r>
      <w:r w:rsidR="00903185" w:rsidRPr="000E287C">
        <w:rPr>
          <w:rFonts w:ascii="Times New Roman" w:hAnsi="Times New Roman" w:cs="Times New Roman"/>
          <w:sz w:val="24"/>
          <w:szCs w:val="24"/>
        </w:rPr>
        <w:t>има вещ, със собствени средства</w:t>
      </w:r>
    </w:p>
    <w:p w:rsidR="00A845C9" w:rsidRPr="00A845C9" w:rsidRDefault="00A845C9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404E1" w:rsidRPr="000E287C" w:rsidRDefault="002404E1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08-00-15303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Станимир Апостолов - зам.-кмет "Финанси, бюджет, икономика и морско дело",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Одобряване командировки на г-н Димитър Николов – кмет на Община Бургас за периода 20.01.2023 г. – 05.03.2024 г.</w:t>
      </w:r>
    </w:p>
    <w:p w:rsidR="002404E1" w:rsidRDefault="002404E1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404E1" w:rsidRPr="000E287C" w:rsidRDefault="00A845C9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08-00-15354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Станимир Апостолов - зам.-кмет "Финанси, бюджет, икономика и морско дело", относно:</w:t>
      </w:r>
      <w:r w:rsidRPr="000E28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sz w:val="24"/>
          <w:szCs w:val="24"/>
        </w:rPr>
        <w:t>Предоставяне на безвъзмездни финансови помощи в полза на физически лица</w:t>
      </w:r>
    </w:p>
    <w:p w:rsidR="002404E1" w:rsidRPr="002404E1" w:rsidRDefault="002404E1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26128" w:rsidRPr="000E287C" w:rsidRDefault="002404E1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08-00-15288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д-р Светослав Кирилов Тодоров - председател на Комисията по чл. 4 от Правилника за финансово подпомагане на процедури инвитро на лица, двойки и семейства с репродуктивни  проблеми, живущи на територията на Община Бургас,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:rsidR="0088595B" w:rsidRPr="0088595B" w:rsidRDefault="0088595B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8595B" w:rsidRDefault="0088595B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08-00-15209</w:t>
      </w:r>
      <w:r w:rsidR="004A29EA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Михаил Ненов – зам.-кмет „Образование, здравеопазване, социални дейности и младежки политики“ на Община Бургас,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Отчет за 2023 г. за  дейността на Местната комисия за борба срещу противообществените прояви на малолетните и непълнолетните (МКБППМН) в Община Бургас</w:t>
      </w:r>
    </w:p>
    <w:p w:rsidR="00C46049" w:rsidRPr="00C46049" w:rsidRDefault="00C46049" w:rsidP="00C4604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6049" w:rsidRPr="000E287C" w:rsidRDefault="00C46049" w:rsidP="00C46049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6049">
        <w:rPr>
          <w:rFonts w:ascii="Times New Roman" w:hAnsi="Times New Roman" w:cs="Times New Roman"/>
          <w:i/>
          <w:sz w:val="24"/>
          <w:szCs w:val="24"/>
        </w:rPr>
        <w:t>ОбС 08-00-15309</w:t>
      </w:r>
      <w:r w:rsidRPr="00C46049">
        <w:rPr>
          <w:rFonts w:ascii="Times New Roman" w:hAnsi="Times New Roman" w:cs="Times New Roman"/>
          <w:sz w:val="24"/>
          <w:szCs w:val="24"/>
        </w:rPr>
        <w:t xml:space="preserve"> </w:t>
      </w:r>
      <w:r w:rsidRPr="00C46049">
        <w:rPr>
          <w:rFonts w:ascii="Times New Roman" w:hAnsi="Times New Roman" w:cs="Times New Roman"/>
          <w:sz w:val="24"/>
          <w:szCs w:val="24"/>
        </w:rPr>
        <w:tab/>
      </w:r>
      <w:r w:rsidRPr="00C46049">
        <w:rPr>
          <w:rFonts w:ascii="Times New Roman" w:hAnsi="Times New Roman" w:cs="Times New Roman"/>
          <w:b/>
          <w:sz w:val="24"/>
          <w:szCs w:val="24"/>
        </w:rPr>
        <w:t>Доклад от Иво Георгиев Баев - председател на временна комисия за избор на съдебни заседатели при Окръжен съд - Бургас и при Районен съд - Бургас,</w:t>
      </w:r>
      <w:r w:rsidRPr="00C46049">
        <w:rPr>
          <w:rFonts w:ascii="Times New Roman" w:hAnsi="Times New Roman" w:cs="Times New Roman"/>
          <w:sz w:val="24"/>
          <w:szCs w:val="24"/>
        </w:rPr>
        <w:t xml:space="preserve"> </w:t>
      </w:r>
      <w:r w:rsidRPr="00C4604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46049">
        <w:rPr>
          <w:rFonts w:ascii="Times New Roman" w:hAnsi="Times New Roman" w:cs="Times New Roman"/>
          <w:sz w:val="24"/>
          <w:szCs w:val="24"/>
        </w:rPr>
        <w:t xml:space="preserve"> Избор на съдебни заседатели</w:t>
      </w:r>
    </w:p>
    <w:p w:rsidR="00926128" w:rsidRPr="00903185" w:rsidRDefault="00926128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404E1" w:rsidRPr="000E287C" w:rsidRDefault="002404E1" w:rsidP="000E287C">
      <w:pPr>
        <w:pStyle w:val="ListParagraph"/>
        <w:numPr>
          <w:ilvl w:val="0"/>
          <w:numId w:val="6"/>
        </w:numPr>
        <w:spacing w:line="240" w:lineRule="auto"/>
        <w:jc w:val="both"/>
        <w:rPr>
          <w:rStyle w:val="Strong"/>
          <w:rFonts w:ascii="Times New Roman" w:hAnsi="Times New Roman" w:cs="Times New Roman"/>
          <w:bCs w:val="0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08-00-15242</w:t>
      </w:r>
      <w:r w:rsidRPr="000E28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E287C">
        <w:rPr>
          <w:rStyle w:val="Strong"/>
          <w:rFonts w:ascii="Times New Roman" w:hAnsi="Times New Roman" w:cs="Times New Roman"/>
          <w:sz w:val="24"/>
          <w:szCs w:val="24"/>
        </w:rPr>
        <w:t xml:space="preserve">Проект на решение от Христина Хаджиатанасова – председател на Постоянната комисия по установяване на конфликт на интереси и Михаил Хаджиянев – председател на Общински съвет – Бургас, </w:t>
      </w:r>
      <w:r w:rsidRPr="000E287C">
        <w:rPr>
          <w:rStyle w:val="Strong"/>
          <w:rFonts w:ascii="Times New Roman" w:hAnsi="Times New Roman" w:cs="Times New Roman"/>
          <w:b w:val="0"/>
          <w:i/>
          <w:sz w:val="24"/>
          <w:szCs w:val="24"/>
        </w:rPr>
        <w:t>относно:</w:t>
      </w:r>
      <w:r w:rsidRPr="000E287C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Style w:val="Strong"/>
          <w:rFonts w:ascii="Times New Roman" w:hAnsi="Times New Roman" w:cs="Times New Roman"/>
          <w:b w:val="0"/>
          <w:sz w:val="24"/>
          <w:szCs w:val="24"/>
        </w:rPr>
        <w:t>Отмяна на Етичен кодекс на общинските съветници и публичните служители от Община Бургас, приет с Решение на Общински съвет – Бургас по т. 42, Протокол №25/22.10.2009</w:t>
      </w:r>
    </w:p>
    <w:p w:rsidR="002404E1" w:rsidRPr="002404E1" w:rsidRDefault="002404E1" w:rsidP="000E287C">
      <w:pPr>
        <w:pStyle w:val="ListParagraph"/>
        <w:rPr>
          <w:rStyle w:val="Strong"/>
          <w:rFonts w:ascii="Times New Roman" w:hAnsi="Times New Roman" w:cs="Times New Roman"/>
          <w:bCs w:val="0"/>
          <w:sz w:val="24"/>
          <w:szCs w:val="24"/>
        </w:rPr>
      </w:pPr>
    </w:p>
    <w:p w:rsidR="002404E1" w:rsidRPr="000E287C" w:rsidRDefault="002404E1" w:rsidP="000E287C">
      <w:pPr>
        <w:pStyle w:val="ListParagraph"/>
        <w:numPr>
          <w:ilvl w:val="0"/>
          <w:numId w:val="6"/>
        </w:numPr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08-00-15113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Христина Хаджиатанасова, арх. Дилян Георгиев Общински съветници от коалицията „ПП-ДБ“,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Поставяне на пътни знаци</w:t>
      </w:r>
    </w:p>
    <w:p w:rsidR="002404E1" w:rsidRPr="002404E1" w:rsidRDefault="002404E1" w:rsidP="000E287C">
      <w:pPr>
        <w:pStyle w:val="ListParagraph"/>
        <w:rPr>
          <w:rStyle w:val="Strong"/>
          <w:rFonts w:ascii="Times New Roman" w:hAnsi="Times New Roman" w:cs="Times New Roman"/>
          <w:b w:val="0"/>
          <w:sz w:val="24"/>
          <w:szCs w:val="24"/>
        </w:rPr>
      </w:pPr>
    </w:p>
    <w:p w:rsidR="002404E1" w:rsidRPr="000E287C" w:rsidRDefault="002404E1" w:rsidP="000E287C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08-00-15237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д-р Мартин Кръстев - общински съветник от ПП – ДБ,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относно: Развитие на Общинския дентален център в Бургас като акредитирана база за обучение на специалисти по детска дентална медицина и орална хирургия </w:t>
      </w:r>
    </w:p>
    <w:p w:rsidR="002404E1" w:rsidRPr="002404E1" w:rsidRDefault="002404E1" w:rsidP="000E2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12960" w:rsidRPr="000E287C" w:rsidRDefault="002404E1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08-00-15254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sz w:val="24"/>
          <w:szCs w:val="24"/>
        </w:rPr>
        <w:tab/>
      </w:r>
      <w:r w:rsidRPr="000E287C">
        <w:rPr>
          <w:rFonts w:ascii="Times New Roman" w:hAnsi="Times New Roman" w:cs="Times New Roman"/>
          <w:b/>
          <w:sz w:val="24"/>
          <w:szCs w:val="24"/>
        </w:rPr>
        <w:t>Докладна записка от проф. д-р Севдалина Турманова - председател на ПК по наука, иновации и оперативни програми и д-р Лидия Стефанова – член на комисията, общински съветници от ПП ГЕРБ,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Избор на членове на Комисия по раздел V, т.1 от Правилата за подкрепа на международни, национални и регионални научни събития, майсторски класове и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научноприложни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проекти, провеждани на територията на община Бургас</w:t>
      </w:r>
      <w:r w:rsidRPr="000E287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12960" w:rsidRPr="000E287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2404E1" w:rsidRPr="002404E1" w:rsidRDefault="002404E1" w:rsidP="000E287C">
      <w:pPr>
        <w:pStyle w:val="ListParagraph"/>
        <w:ind w:left="4245"/>
        <w:jc w:val="both"/>
        <w:rPr>
          <w:rFonts w:ascii="Times New Roman" w:hAnsi="Times New Roman" w:cs="Times New Roman"/>
          <w:sz w:val="24"/>
          <w:szCs w:val="24"/>
        </w:rPr>
      </w:pPr>
    </w:p>
    <w:p w:rsidR="002404E1" w:rsidRPr="000E287C" w:rsidRDefault="002404E1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08-00-15283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общинските съветници от ПП „Възраждане",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Ремонт на пейките и монтиране на камери за </w:t>
      </w:r>
      <w:r w:rsidRPr="000E287C">
        <w:rPr>
          <w:rFonts w:ascii="Times New Roman" w:hAnsi="Times New Roman" w:cs="Times New Roman"/>
          <w:sz w:val="24"/>
          <w:szCs w:val="24"/>
        </w:rPr>
        <w:lastRenderedPageBreak/>
        <w:t xml:space="preserve">видеонаблюдение в градинката, обособена между ул. „Александровска", пл. „Атанас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Сиреков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" и ул. „Апостол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Карамитев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>“</w:t>
      </w:r>
    </w:p>
    <w:p w:rsidR="002404E1" w:rsidRPr="005D0432" w:rsidRDefault="002404E1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12960" w:rsidRPr="000E287C" w:rsidRDefault="00712960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08-00-15289</w:t>
      </w:r>
      <w:r w:rsidR="00653850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Веселин Матеев </w:t>
      </w:r>
      <w:proofErr w:type="spellStart"/>
      <w:r w:rsidRPr="000E287C">
        <w:rPr>
          <w:rFonts w:ascii="Times New Roman" w:hAnsi="Times New Roman" w:cs="Times New Roman"/>
          <w:b/>
          <w:sz w:val="24"/>
          <w:szCs w:val="24"/>
        </w:rPr>
        <w:t>Пренеров</w:t>
      </w:r>
      <w:proofErr w:type="spellEnd"/>
      <w:r w:rsidRPr="000E287C">
        <w:rPr>
          <w:rFonts w:ascii="Times New Roman" w:hAnsi="Times New Roman" w:cs="Times New Roman"/>
          <w:b/>
          <w:sz w:val="24"/>
          <w:szCs w:val="24"/>
        </w:rPr>
        <w:t xml:space="preserve">, Севдалина Христова </w:t>
      </w:r>
      <w:proofErr w:type="spellStart"/>
      <w:r w:rsidRPr="000E287C">
        <w:rPr>
          <w:rFonts w:ascii="Times New Roman" w:hAnsi="Times New Roman" w:cs="Times New Roman"/>
          <w:b/>
          <w:sz w:val="24"/>
          <w:szCs w:val="24"/>
        </w:rPr>
        <w:t>Турманова</w:t>
      </w:r>
      <w:proofErr w:type="spellEnd"/>
      <w:r w:rsidRPr="000E287C">
        <w:rPr>
          <w:rFonts w:ascii="Times New Roman" w:hAnsi="Times New Roman" w:cs="Times New Roman"/>
          <w:b/>
          <w:sz w:val="24"/>
          <w:szCs w:val="24"/>
        </w:rPr>
        <w:t xml:space="preserve">, Павел Георгиев </w:t>
      </w:r>
      <w:proofErr w:type="spellStart"/>
      <w:r w:rsidRPr="000E287C">
        <w:rPr>
          <w:rFonts w:ascii="Times New Roman" w:hAnsi="Times New Roman" w:cs="Times New Roman"/>
          <w:b/>
          <w:sz w:val="24"/>
          <w:szCs w:val="24"/>
        </w:rPr>
        <w:t>Чепов</w:t>
      </w:r>
      <w:proofErr w:type="spellEnd"/>
      <w:r w:rsidRPr="000E287C">
        <w:rPr>
          <w:rFonts w:ascii="Times New Roman" w:hAnsi="Times New Roman" w:cs="Times New Roman"/>
          <w:b/>
          <w:sz w:val="24"/>
          <w:szCs w:val="24"/>
        </w:rPr>
        <w:t xml:space="preserve">, Ясен Бориславов Проданов – общински съветници от ПП ГЕРБ,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Провеждане на фестивал „Лятна театрална сцена“, включването му в културния календар на Община Бургас за 2024 г. и предоставяне на Летния театър за безвъзмездно ползване за нуждите на събитието </w:t>
      </w:r>
      <w:r w:rsidRPr="000E287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E287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223DD" w:rsidRPr="009732AB" w:rsidRDefault="000223DD" w:rsidP="000E287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421FDA" w:rsidRDefault="00421FDA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08-00-14792 </w:t>
      </w:r>
      <w:r w:rsidR="00712960" w:rsidRPr="000E28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общинските съветници от група </w:t>
      </w:r>
      <w:r w:rsidR="00E2461F" w:rsidRPr="000E287C">
        <w:rPr>
          <w:rFonts w:ascii="Times New Roman" w:hAnsi="Times New Roman" w:cs="Times New Roman"/>
          <w:b/>
          <w:sz w:val="24"/>
          <w:szCs w:val="24"/>
        </w:rPr>
        <w:t>„</w:t>
      </w:r>
      <w:r w:rsidR="00712960" w:rsidRPr="000E287C">
        <w:rPr>
          <w:rFonts w:ascii="Times New Roman" w:hAnsi="Times New Roman" w:cs="Times New Roman"/>
          <w:b/>
          <w:sz w:val="24"/>
          <w:szCs w:val="24"/>
        </w:rPr>
        <w:t>КОД-</w:t>
      </w:r>
      <w:r w:rsidR="00E2461F" w:rsidRPr="000E287C">
        <w:rPr>
          <w:rFonts w:ascii="Times New Roman" w:hAnsi="Times New Roman" w:cs="Times New Roman"/>
          <w:b/>
          <w:sz w:val="24"/>
          <w:szCs w:val="24"/>
        </w:rPr>
        <w:t>Български Възход“</w:t>
      </w:r>
      <w:r w:rsidR="00712960" w:rsidRPr="000E287C">
        <w:rPr>
          <w:rFonts w:ascii="Times New Roman" w:hAnsi="Times New Roman" w:cs="Times New Roman"/>
          <w:b/>
          <w:sz w:val="24"/>
          <w:szCs w:val="24"/>
        </w:rPr>
        <w:t>,</w:t>
      </w:r>
      <w:r w:rsidR="00712960"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="00712960"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12960" w:rsidRPr="000E287C">
        <w:rPr>
          <w:rFonts w:ascii="Times New Roman" w:hAnsi="Times New Roman" w:cs="Times New Roman"/>
          <w:sz w:val="24"/>
          <w:szCs w:val="24"/>
        </w:rPr>
        <w:t xml:space="preserve"> Поставяне/изграждане/монтиране на скоростни гърбици и пешеходни пътеки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A725A" w:rsidRDefault="00FA725A" w:rsidP="00FA725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08-00-15140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Мариян Иванчев Иванов – общински съветник от ПП "Възраждане",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Такси, дължими от търговци на мартеници</w:t>
      </w:r>
    </w:p>
    <w:p w:rsidR="00B67DE3" w:rsidRPr="000E287C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A725A" w:rsidRDefault="00FA725A" w:rsidP="00FA725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08-00-15149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Александър Господинов Койчев – общински съветник от ПП "Възраждане",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Слабо улично осветление по бул. „Захари Стоянов“, гр. Бургас 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A725A" w:rsidRDefault="00FA725A" w:rsidP="00FA725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08-00-15150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Александър Господинов Койчев – общински съветник от ПП "Възраждане",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Разходи, направени от Община Бургас и общински предприятия за медийно отразяване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A725A" w:rsidRDefault="00863C90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08-00-15161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Мариела Кирова, Стоян Грозев, Георги Кузманов, Светослав Тодоров, Милен Георгиев и Георги Манев - общинските съветници от група КОД-БЪЛГАРСКИ ВЪЗХОД,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Изграждане на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хеликоптерна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площадка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63C90" w:rsidRDefault="00863C90" w:rsidP="00863C9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08-00-15175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Виктория Върбанова – общински съветник от ПП "Възраждане",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Общинска програма „Инвитро” 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63C90" w:rsidRDefault="00863C90" w:rsidP="00863C9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08-00-15176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Виктория Върбанова – общински съветник от ПП "Възраждане",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Еднократно финан</w:t>
      </w:r>
      <w:r>
        <w:rPr>
          <w:rFonts w:ascii="Times New Roman" w:hAnsi="Times New Roman" w:cs="Times New Roman"/>
          <w:sz w:val="24"/>
          <w:szCs w:val="24"/>
        </w:rPr>
        <w:t xml:space="preserve">сово стимулиране на родители 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63C90" w:rsidRDefault="00863C90" w:rsidP="00863C9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08-00-15185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арх. Дилян Георгиев  - общински съветник от "ПП-ДБ",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Проблеми с тротоарната настилка гр. Българово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63C90" w:rsidRDefault="00863C90" w:rsidP="00863C9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08-00-15227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Иван Иванов – общински съветник от ПП „Средна европейска класа“,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13 бр. Коледни къщички и сергии/шатри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63C90" w:rsidRDefault="00863C90" w:rsidP="00863C9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08-00-15235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Мариета </w:t>
      </w:r>
      <w:proofErr w:type="spellStart"/>
      <w:r w:rsidRPr="000E287C">
        <w:rPr>
          <w:rFonts w:ascii="Times New Roman" w:hAnsi="Times New Roman" w:cs="Times New Roman"/>
          <w:b/>
          <w:sz w:val="24"/>
          <w:szCs w:val="24"/>
        </w:rPr>
        <w:t>Тимнева-Рохова</w:t>
      </w:r>
      <w:proofErr w:type="spellEnd"/>
      <w:r w:rsidRPr="000E287C">
        <w:rPr>
          <w:rFonts w:ascii="Times New Roman" w:hAnsi="Times New Roman" w:cs="Times New Roman"/>
          <w:b/>
          <w:sz w:val="24"/>
          <w:szCs w:val="24"/>
        </w:rPr>
        <w:t xml:space="preserve">  – общински съветник от ПП МИР, </w:t>
      </w:r>
      <w:r w:rsidRPr="000E287C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0E287C">
        <w:rPr>
          <w:rFonts w:ascii="Times New Roman" w:hAnsi="Times New Roman" w:cs="Times New Roman"/>
          <w:sz w:val="24"/>
          <w:szCs w:val="24"/>
        </w:rPr>
        <w:t xml:space="preserve">Осъществяването на контрол на  дейността на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Pr="000E287C">
        <w:rPr>
          <w:rFonts w:ascii="Times New Roman" w:hAnsi="Times New Roman" w:cs="Times New Roman"/>
          <w:sz w:val="24"/>
          <w:szCs w:val="24"/>
        </w:rPr>
        <w:t xml:space="preserve"> обекти /съоръжения и елементи за извършване на търговска и/или друга дейност на открито – открити щандове/ през почивните дни или по време на празници, с цел опазване на общинската собственост, чистотата,  зелените площи и здравето на гражданите</w:t>
      </w:r>
    </w:p>
    <w:p w:rsidR="00863C90" w:rsidRDefault="00863C90" w:rsidP="00863C9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08-00-15241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Христина Хаджиатанасова и арх. Дилян Георгиев - общински съветници от „ПП-ДБ“,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Проект BG16M1OP002-5.003-0003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63C90" w:rsidRDefault="00863C90" w:rsidP="00863C9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lastRenderedPageBreak/>
        <w:t>ОбС 08-00-15243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Александър Господинов Койчев – общински съветник от ПП „Възраждане“,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Компрометирана настилка на паркинга зад блокове 1А, 1Б и 1В в ж.к. „Славейков“, гр. Бургас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08-00-15249 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Мадлен Мутафян – общински съветник от БСП,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Натрупани строителни отпадъци в ж/к „Изгрев“, зад бл.№121, отстрани на бл.№8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63C90" w:rsidRDefault="00027DFC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08-00-15261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Александър Господинов Койчев – общински съветник от ПП „Възраждане“,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Контейнери за дрехи и обувки, поставени на територията на Община Бу</w:t>
      </w:r>
      <w:r>
        <w:rPr>
          <w:rFonts w:ascii="Times New Roman" w:hAnsi="Times New Roman" w:cs="Times New Roman"/>
          <w:sz w:val="24"/>
          <w:szCs w:val="24"/>
        </w:rPr>
        <w:t>ргас от фирма „ЕВРОТЕКС“ ЕООД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08-00-15270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арх. Дилян Георгиев, д-р Мартин Кръстев, Христина Хаджиатанасова и Красимир Калудов  - общински съветници от ПП-ДБ,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1. Забавен отговор на сигнал на гражданин към администрацията. 2. Предвиждания за ремонт и реконструкция за покриване на минималните стандарти за улично осветление и нормативи за достъпна среда на улици в кв. „Банево“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08-00-15274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Мариян Иванчев Иванов – общински съветник от ПП „Възраждане“,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Ремонт на отсечка между кв. „Сарафово“ и кръговото кръстовище в ж.к. „Изгрев“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08-00-15275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Мариян Иванчев Иванов – общински съветник от ПП "Възраждане",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Договорни отношения за реклама между Община Бургас  и Иван </w:t>
      </w:r>
      <w:proofErr w:type="spellStart"/>
      <w:r w:rsidRPr="000E287C">
        <w:rPr>
          <w:rFonts w:ascii="Times New Roman" w:hAnsi="Times New Roman" w:cs="Times New Roman"/>
          <w:sz w:val="24"/>
          <w:szCs w:val="24"/>
        </w:rPr>
        <w:t>Грошев</w:t>
      </w:r>
      <w:proofErr w:type="spellEnd"/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 xml:space="preserve">ОбС 08-00-15278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Станимир Баев - общински съветник от БСП,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Оплакване от живущи в бл. 178-179 в ж.к. "Изгрев", гр. Бургас за наличието на постоянен наднормен шум от вибрации, породени от дейността на магазин "БИЛЛА"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08-00-15280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 Питане от Николай Желев – общински съветник от ПП „Средна европейска класа“,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относно: Фонд за стимулиране на полетите 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08-00-15281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Иван Иванов, Стоян Царев и Николай Желев – общински съветници от ПП „Средна европейска класа“,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относно: Поведение на общински служител към граждани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08-00-15286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Виктория Върбанова – общински съветник от ПП „Възраждане“,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Пръскане срещу тигрови комари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08-00-15287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Виктория Върбанова – общински съветник от ПП "Възраждане",</w:t>
      </w:r>
      <w:r w:rsidRPr="000E28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sz w:val="24"/>
          <w:szCs w:val="24"/>
        </w:rPr>
        <w:t xml:space="preserve">относно: Концесия на кариерата в кв. „Банево“ </w:t>
      </w:r>
    </w:p>
    <w:p w:rsidR="00B67DE3" w:rsidRPr="000E287C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67DE3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08-00-15292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Иван Иванов – общински съветник от ПП „Средна европейска класа“,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Ежедневното замърсяване на междублоковите пространства, които се намират между 1-ви и 11-ти блок в жилищен комплекс Лазур </w:t>
      </w:r>
      <w:r w:rsidRPr="000E287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E287C">
        <w:rPr>
          <w:rFonts w:ascii="Times New Roman" w:hAnsi="Times New Roman" w:cs="Times New Roman"/>
          <w:sz w:val="24"/>
          <w:szCs w:val="24"/>
        </w:rPr>
        <w:tab/>
      </w:r>
    </w:p>
    <w:p w:rsidR="00027DFC" w:rsidRPr="000E287C" w:rsidRDefault="00027DFC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7DFC" w:rsidRDefault="00027DFC" w:rsidP="000E287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lastRenderedPageBreak/>
        <w:t>ОбС 08-00-15293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Александър Господинов Койчев – общински съветник от ПП „Възраждане“,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Реализирано благоустрояване по програма „Моят град, моят квартал, моята улица“ на Община Бургас </w:t>
      </w:r>
    </w:p>
    <w:p w:rsidR="00B67DE3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i/>
          <w:sz w:val="24"/>
          <w:szCs w:val="24"/>
        </w:rPr>
        <w:t>ОбС 08-00-15307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д-р Георги Дракалиев – общински съветник,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Изработване на стандарти за отделните зони на градската среда, съгласно Наредбата по чл.13а от ЗУТ</w:t>
      </w:r>
    </w:p>
    <w:p w:rsidR="00B67DE3" w:rsidRPr="000E287C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ОбС 08-00-15308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 xml:space="preserve">Питане от д-р Георги Дракалиев – общински съветник,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Рекламни надписи на чужди езици на територията на община Бургас</w:t>
      </w:r>
    </w:p>
    <w:p w:rsidR="00B67DE3" w:rsidRPr="000E287C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67DE3" w:rsidRPr="000E287C" w:rsidRDefault="00B67DE3" w:rsidP="00B67D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27DFC" w:rsidRPr="000E287C" w:rsidRDefault="00027DFC" w:rsidP="00027D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4206">
        <w:rPr>
          <w:rFonts w:ascii="Times New Roman" w:hAnsi="Times New Roman" w:cs="Times New Roman"/>
          <w:i/>
          <w:sz w:val="24"/>
          <w:szCs w:val="24"/>
        </w:rPr>
        <w:t>ОбС 08-00-15178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b/>
          <w:sz w:val="24"/>
          <w:szCs w:val="24"/>
        </w:rPr>
        <w:t>Питане от арх. Дилян Георгиев – общински съветник от „Продължаваме Промяната – Демократична България“,</w:t>
      </w:r>
      <w:r w:rsidRPr="000E287C">
        <w:rPr>
          <w:rFonts w:ascii="Times New Roman" w:hAnsi="Times New Roman" w:cs="Times New Roman"/>
          <w:sz w:val="24"/>
          <w:szCs w:val="24"/>
        </w:rPr>
        <w:t xml:space="preserve"> </w:t>
      </w:r>
      <w:r w:rsidRPr="000E28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E287C">
        <w:rPr>
          <w:rFonts w:ascii="Times New Roman" w:hAnsi="Times New Roman" w:cs="Times New Roman"/>
          <w:sz w:val="24"/>
          <w:szCs w:val="24"/>
        </w:rPr>
        <w:t xml:space="preserve"> Качеството на почистването на улиците в кв. „Лозово“</w:t>
      </w:r>
    </w:p>
    <w:p w:rsidR="000E287C" w:rsidRDefault="000E287C" w:rsidP="000E287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B67DE3" w:rsidRDefault="00B67DE3" w:rsidP="000E287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B67DE3" w:rsidRDefault="00B67DE3" w:rsidP="000E287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B67DE3" w:rsidRPr="000E287C" w:rsidRDefault="00B67DE3" w:rsidP="000E287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993C26" w:rsidRPr="00993C26" w:rsidRDefault="00993C26" w:rsidP="00993C2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93C26" w:rsidRPr="00993C26" w:rsidRDefault="00993C26" w:rsidP="00993C26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C26">
        <w:rPr>
          <w:rFonts w:ascii="Times New Roman" w:hAnsi="Times New Roman" w:cs="Times New Roman"/>
          <w:b/>
          <w:sz w:val="24"/>
          <w:szCs w:val="24"/>
        </w:rPr>
        <w:t>МИХАИЛ ХАДЖИЯНЕВ</w:t>
      </w:r>
    </w:p>
    <w:p w:rsidR="00993C26" w:rsidRPr="00993C26" w:rsidRDefault="00993C26" w:rsidP="00993C26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3C26">
        <w:rPr>
          <w:rFonts w:ascii="Times New Roman" w:hAnsi="Times New Roman" w:cs="Times New Roman"/>
          <w:i/>
          <w:sz w:val="24"/>
          <w:szCs w:val="24"/>
        </w:rPr>
        <w:t>Председател на Общински съвет - Бургас</w:t>
      </w:r>
    </w:p>
    <w:sectPr w:rsidR="00993C26" w:rsidRPr="00993C26" w:rsidSect="001E1854">
      <w:pgSz w:w="11906" w:h="16838"/>
      <w:pgMar w:top="993" w:right="1274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D1D"/>
    <w:multiLevelType w:val="hybridMultilevel"/>
    <w:tmpl w:val="B5306A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46C35"/>
    <w:multiLevelType w:val="hybridMultilevel"/>
    <w:tmpl w:val="F0326D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E40CB"/>
    <w:multiLevelType w:val="hybridMultilevel"/>
    <w:tmpl w:val="9FB68E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2E2D26"/>
    <w:multiLevelType w:val="hybridMultilevel"/>
    <w:tmpl w:val="04768676"/>
    <w:lvl w:ilvl="0" w:tplc="F8C66B56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85F60"/>
    <w:multiLevelType w:val="hybridMultilevel"/>
    <w:tmpl w:val="5DD87A20"/>
    <w:lvl w:ilvl="0" w:tplc="799CF5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155C9E"/>
    <w:multiLevelType w:val="hybridMultilevel"/>
    <w:tmpl w:val="F976DACA"/>
    <w:lvl w:ilvl="0" w:tplc="43D236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960"/>
    <w:rsid w:val="000223DD"/>
    <w:rsid w:val="00027DFC"/>
    <w:rsid w:val="000310FD"/>
    <w:rsid w:val="000E287C"/>
    <w:rsid w:val="00153CF6"/>
    <w:rsid w:val="001E1854"/>
    <w:rsid w:val="002404E1"/>
    <w:rsid w:val="002A4206"/>
    <w:rsid w:val="002C484B"/>
    <w:rsid w:val="002F7479"/>
    <w:rsid w:val="00326973"/>
    <w:rsid w:val="00366C02"/>
    <w:rsid w:val="003F2455"/>
    <w:rsid w:val="0041770A"/>
    <w:rsid w:val="00421FDA"/>
    <w:rsid w:val="004A29EA"/>
    <w:rsid w:val="005A1974"/>
    <w:rsid w:val="005C03C1"/>
    <w:rsid w:val="005D0432"/>
    <w:rsid w:val="005D1AEA"/>
    <w:rsid w:val="00653850"/>
    <w:rsid w:val="006C3348"/>
    <w:rsid w:val="006C4A18"/>
    <w:rsid w:val="00704FDA"/>
    <w:rsid w:val="00712960"/>
    <w:rsid w:val="00723A7C"/>
    <w:rsid w:val="00863C90"/>
    <w:rsid w:val="008640A8"/>
    <w:rsid w:val="0088595B"/>
    <w:rsid w:val="008B04B9"/>
    <w:rsid w:val="008C3810"/>
    <w:rsid w:val="008C3BD0"/>
    <w:rsid w:val="008E2903"/>
    <w:rsid w:val="00903185"/>
    <w:rsid w:val="00926128"/>
    <w:rsid w:val="00953932"/>
    <w:rsid w:val="009732AB"/>
    <w:rsid w:val="00993C26"/>
    <w:rsid w:val="009E5B61"/>
    <w:rsid w:val="00A10C8E"/>
    <w:rsid w:val="00A845C9"/>
    <w:rsid w:val="00AB19DE"/>
    <w:rsid w:val="00AC4225"/>
    <w:rsid w:val="00B67DE3"/>
    <w:rsid w:val="00BC7D0E"/>
    <w:rsid w:val="00BD343A"/>
    <w:rsid w:val="00BE2C98"/>
    <w:rsid w:val="00C46049"/>
    <w:rsid w:val="00CB45A3"/>
    <w:rsid w:val="00CB4D63"/>
    <w:rsid w:val="00CB6FEE"/>
    <w:rsid w:val="00CC4AAB"/>
    <w:rsid w:val="00D1501B"/>
    <w:rsid w:val="00DB3140"/>
    <w:rsid w:val="00DF770D"/>
    <w:rsid w:val="00E2461F"/>
    <w:rsid w:val="00E417A1"/>
    <w:rsid w:val="00F16059"/>
    <w:rsid w:val="00F4603E"/>
    <w:rsid w:val="00FA6E5C"/>
    <w:rsid w:val="00FA725A"/>
    <w:rsid w:val="00FC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C5FEC8-88A7-416C-8402-96096294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2A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B4D63"/>
    <w:rPr>
      <w:b/>
      <w:bCs/>
    </w:rPr>
  </w:style>
  <w:style w:type="character" w:styleId="Emphasis">
    <w:name w:val="Emphasis"/>
    <w:basedOn w:val="DefaultParagraphFont"/>
    <w:uiPriority w:val="20"/>
    <w:qFormat/>
    <w:rsid w:val="00CB4D6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9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3288</Words>
  <Characters>18743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Gergana Chanakova</cp:lastModifiedBy>
  <cp:revision>2</cp:revision>
  <cp:lastPrinted>2024-03-18T14:31:00Z</cp:lastPrinted>
  <dcterms:created xsi:type="dcterms:W3CDTF">2024-03-25T13:22:00Z</dcterms:created>
  <dcterms:modified xsi:type="dcterms:W3CDTF">2024-03-25T13:22:00Z</dcterms:modified>
</cp:coreProperties>
</file>