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205" w:rsidRPr="00824934" w:rsidRDefault="000E3205" w:rsidP="000E3205">
      <w:pPr>
        <w:pStyle w:val="Heading1"/>
        <w:ind w:left="708" w:hanging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1584" behindDoc="0" locked="0" layoutInCell="1" allowOverlap="1" wp14:anchorId="560C6D6E" wp14:editId="35CF0AD3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 xml:space="preserve">               </w:t>
      </w:r>
      <w:r w:rsidR="00057766">
        <w:rPr>
          <w:rFonts w:ascii="Century Gothic" w:hAnsi="Century Gothic" w:cs="Tunga"/>
          <w:sz w:val="32"/>
          <w:szCs w:val="36"/>
        </w:rPr>
        <w:t xml:space="preserve">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E3205" w:rsidRPr="00824934" w:rsidRDefault="000E3205" w:rsidP="000E3205">
      <w:pPr>
        <w:pStyle w:val="Heading1"/>
        <w:ind w:firstLine="0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                                            </w:t>
      </w:r>
      <w:r w:rsidR="00057766">
        <w:rPr>
          <w:rFonts w:ascii="Century Gothic" w:hAnsi="Century Gothic" w:cs="Arial"/>
          <w:b w:val="0"/>
          <w:sz w:val="16"/>
        </w:rPr>
        <w:t xml:space="preserve">    </w:t>
      </w:r>
      <w:r>
        <w:rPr>
          <w:rFonts w:ascii="Century Gothic" w:hAnsi="Century Gothic" w:cs="Arial"/>
          <w:b w:val="0"/>
          <w:sz w:val="16"/>
        </w:rPr>
        <w:t xml:space="preserve">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E3205" w:rsidRDefault="000E3205" w:rsidP="000E3205">
      <w:pPr>
        <w:rPr>
          <w:rFonts w:ascii="Century Gothic" w:hAnsi="Century Gothic" w:cs="Arial"/>
          <w:sz w:val="16"/>
        </w:rPr>
      </w:pPr>
      <w:r w:rsidRPr="00824934">
        <w:rPr>
          <w:rFonts w:ascii="Century Gothic" w:hAnsi="Century Gothic" w:cs="Arial"/>
          <w:sz w:val="16"/>
        </w:rPr>
        <w:t>тел</w:t>
      </w:r>
      <w:r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="00057766">
        <w:rPr>
          <w:rFonts w:ascii="Century Gothic" w:hAnsi="Century Gothic" w:cs="Arial"/>
          <w:sz w:val="16"/>
          <w:lang w:val="bg-BG"/>
        </w:rPr>
        <w:t xml:space="preserve">    </w:t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</w:p>
    <w:p w:rsidR="000E3205" w:rsidRDefault="000E3205" w:rsidP="000E3205">
      <w:pPr>
        <w:rPr>
          <w:rFonts w:ascii="Century Gothic" w:hAnsi="Century Gothic"/>
          <w:sz w:val="16"/>
          <w:lang w:val="pt-BR"/>
        </w:rPr>
      </w:pPr>
      <w:r w:rsidRPr="004811D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4896" behindDoc="0" locked="0" layoutInCell="1" allowOverlap="1" wp14:anchorId="62DF0FC6" wp14:editId="226D17F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/>
          <w:sz w:val="16"/>
        </w:rPr>
        <w:t>електронна поща:</w:t>
      </w:r>
      <w:r w:rsidRPr="00824934">
        <w:rPr>
          <w:rFonts w:ascii="Century Gothic" w:hAnsi="Century Gothic"/>
          <w:sz w:val="16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sz w:val="16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</w:rPr>
          <w:t>@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</w:rPr>
          <w:t>.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824934">
        <w:rPr>
          <w:rFonts w:ascii="Century Gothic" w:hAnsi="Century Gothic"/>
          <w:sz w:val="16"/>
          <w:lang w:val="pt-BR"/>
        </w:rPr>
        <w:tab/>
      </w:r>
      <w:r w:rsidR="00057766">
        <w:rPr>
          <w:rFonts w:ascii="Century Gothic" w:hAnsi="Century Gothic"/>
          <w:sz w:val="16"/>
          <w:lang w:val="bg-BG"/>
        </w:rPr>
        <w:t xml:space="preserve">   </w:t>
      </w:r>
      <w:r w:rsidRPr="00824934">
        <w:rPr>
          <w:rFonts w:ascii="Century Gothic" w:hAnsi="Century Gothic"/>
          <w:sz w:val="16"/>
          <w:lang w:val="en-US"/>
        </w:rPr>
        <w:t>e-mail</w:t>
      </w:r>
      <w:r w:rsidRPr="00824934">
        <w:rPr>
          <w:rFonts w:ascii="Century Gothic" w:hAnsi="Century Gothic"/>
          <w:sz w:val="16"/>
        </w:rPr>
        <w:t xml:space="preserve">: </w:t>
      </w:r>
      <w:hyperlink r:id="rId10" w:history="1">
        <w:r w:rsidRPr="00721A48">
          <w:rPr>
            <w:rStyle w:val="Hyperlink"/>
            <w:rFonts w:ascii="Century Gothic" w:hAnsi="Century Gothic"/>
            <w:sz w:val="16"/>
            <w:lang w:val="pt-BR"/>
          </w:rPr>
          <w:t>obs</w:t>
        </w:r>
        <w:r w:rsidRPr="00721A48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Pr="00721A48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Pr="00721A48">
          <w:rPr>
            <w:rStyle w:val="Hyperlink"/>
            <w:rFonts w:ascii="Century Gothic" w:hAnsi="Century Gothic"/>
            <w:sz w:val="16"/>
          </w:rPr>
          <w:t>@</w:t>
        </w:r>
        <w:r w:rsidRPr="00721A48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Pr="00721A48">
          <w:rPr>
            <w:rStyle w:val="Hyperlink"/>
            <w:rFonts w:ascii="Century Gothic" w:hAnsi="Century Gothic"/>
            <w:sz w:val="16"/>
          </w:rPr>
          <w:t>.</w:t>
        </w:r>
        <w:r w:rsidRPr="00721A48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</w:p>
    <w:p w:rsidR="000E3205" w:rsidRPr="008643E6" w:rsidRDefault="000E3205" w:rsidP="000E3205">
      <w:pPr>
        <w:rPr>
          <w:rFonts w:ascii="Century Gothic" w:hAnsi="Century Gothic" w:cs="Arial"/>
          <w:sz w:val="16"/>
        </w:rPr>
      </w:pPr>
      <w:r w:rsidRPr="004811D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71040" behindDoc="0" locked="0" layoutInCell="1" allowOverlap="1" wp14:anchorId="4E3C3970" wp14:editId="77746310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</w:t>
      </w:r>
      <w:r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</w:t>
      </w:r>
      <w:r w:rsidR="00057766">
        <w:rPr>
          <w:rFonts w:ascii="Century Gothic" w:hAnsi="Century Gothic"/>
          <w:sz w:val="16"/>
          <w:szCs w:val="16"/>
          <w:lang w:val="bg-BG"/>
        </w:rPr>
        <w:t xml:space="preserve">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0953CC" wp14:editId="4BE0A40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3205" w:rsidRPr="00824934" w:rsidRDefault="000E3205" w:rsidP="000E320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953CC" id="Rectangle 9" o:spid="_x0000_s1026" style="position:absolute;margin-left:207.2pt;margin-top:12.95pt;width:95.25pt;height:21.7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84hL6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0E3205" w:rsidRPr="00824934" w:rsidRDefault="000E3205" w:rsidP="000E320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1B71" w:rsidRDefault="00701B71" w:rsidP="00701B71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1D005A" w:rsidRPr="00333DBA" w:rsidRDefault="001D005A" w:rsidP="007A2190">
      <w:pPr>
        <w:pStyle w:val="Heading1"/>
        <w:ind w:firstLine="0"/>
        <w:rPr>
          <w:sz w:val="26"/>
          <w:szCs w:val="26"/>
        </w:rPr>
      </w:pPr>
    </w:p>
    <w:p w:rsidR="007A2190" w:rsidRPr="00333DBA" w:rsidRDefault="007A2190" w:rsidP="007A2190">
      <w:pPr>
        <w:pStyle w:val="Heading1"/>
        <w:ind w:firstLine="0"/>
        <w:rPr>
          <w:sz w:val="26"/>
          <w:szCs w:val="26"/>
        </w:rPr>
      </w:pPr>
      <w:r w:rsidRPr="00333DBA">
        <w:rPr>
          <w:sz w:val="26"/>
          <w:szCs w:val="26"/>
        </w:rPr>
        <w:t>ДО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ОБЩИНСКИ СЪВЕТ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БУРГАС</w:t>
      </w:r>
    </w:p>
    <w:p w:rsidR="007A2190" w:rsidRPr="00A53FDA" w:rsidRDefault="007A2190" w:rsidP="007A2190">
      <w:pPr>
        <w:rPr>
          <w:b/>
          <w:sz w:val="26"/>
          <w:szCs w:val="26"/>
          <w:lang w:val="en-US"/>
        </w:rPr>
      </w:pPr>
    </w:p>
    <w:p w:rsidR="001D005A" w:rsidRPr="00333DBA" w:rsidRDefault="001D005A" w:rsidP="007A2190">
      <w:pPr>
        <w:rPr>
          <w:b/>
          <w:sz w:val="26"/>
          <w:szCs w:val="26"/>
          <w:lang w:val="bg-BG"/>
        </w:rPr>
      </w:pPr>
    </w:p>
    <w:p w:rsidR="007A2190" w:rsidRPr="00333DBA" w:rsidRDefault="007A2190" w:rsidP="007A2190">
      <w:pPr>
        <w:pStyle w:val="Heading2"/>
        <w:rPr>
          <w:szCs w:val="28"/>
        </w:rPr>
      </w:pPr>
      <w:r w:rsidRPr="00333DBA">
        <w:rPr>
          <w:szCs w:val="28"/>
        </w:rPr>
        <w:t>Д О К Л А Д Н А     З А П И С К А</w:t>
      </w:r>
    </w:p>
    <w:p w:rsidR="007A2190" w:rsidRPr="00333DBA" w:rsidRDefault="007A2190" w:rsidP="007A2190">
      <w:pPr>
        <w:jc w:val="center"/>
        <w:rPr>
          <w:szCs w:val="28"/>
          <w:lang w:val="bg-BG"/>
        </w:rPr>
      </w:pPr>
    </w:p>
    <w:p w:rsidR="007A2190" w:rsidRPr="00333DBA" w:rsidRDefault="007A2190" w:rsidP="007A2190">
      <w:pPr>
        <w:jc w:val="center"/>
        <w:rPr>
          <w:b/>
          <w:szCs w:val="28"/>
          <w:u w:val="single"/>
          <w:lang w:val="bg-BG"/>
        </w:rPr>
      </w:pPr>
      <w:r w:rsidRPr="00333DBA">
        <w:rPr>
          <w:b/>
          <w:szCs w:val="28"/>
          <w:lang w:val="bg-BG"/>
        </w:rPr>
        <w:t>ОТ  ДИМИТЪР НИКОЛОВ НИКОЛОВ -</w:t>
      </w:r>
    </w:p>
    <w:p w:rsidR="007A2190" w:rsidRPr="00333DBA" w:rsidRDefault="007A2190" w:rsidP="007A2190">
      <w:pPr>
        <w:jc w:val="center"/>
        <w:rPr>
          <w:b/>
          <w:szCs w:val="28"/>
          <w:lang w:val="bg-BG"/>
        </w:rPr>
      </w:pPr>
      <w:r w:rsidRPr="00333DBA">
        <w:rPr>
          <w:b/>
          <w:szCs w:val="28"/>
          <w:lang w:val="bg-BG"/>
        </w:rPr>
        <w:t>КМЕТ НА ОБЩИНА БУРГАС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</w:p>
    <w:p w:rsidR="00701B71" w:rsidRDefault="007A2190" w:rsidP="007A2190">
      <w:pPr>
        <w:jc w:val="both"/>
        <w:rPr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 xml:space="preserve">ОТНОСНО: </w:t>
      </w:r>
      <w:r w:rsidRPr="00333DBA">
        <w:rPr>
          <w:sz w:val="26"/>
          <w:szCs w:val="26"/>
          <w:lang w:val="bg-BG"/>
        </w:rPr>
        <w:t xml:space="preserve">Предоставяне на общинска земя на основание §27, ал.2, т.3 от </w:t>
      </w:r>
      <w:r w:rsidR="000D333B">
        <w:rPr>
          <w:sz w:val="26"/>
          <w:szCs w:val="26"/>
          <w:lang w:val="bg-BG"/>
        </w:rPr>
        <w:t>ПЗР към ЗИД към ЗСПЗЗ</w:t>
      </w:r>
      <w:r w:rsidRPr="00333DBA">
        <w:rPr>
          <w:sz w:val="26"/>
          <w:szCs w:val="26"/>
          <w:lang w:val="bg-BG"/>
        </w:rPr>
        <w:t xml:space="preserve">, с оглед постановяване решение на Общинската служба по земеделие </w:t>
      </w:r>
      <w:r w:rsidR="00091F11" w:rsidRPr="00333DBA">
        <w:rPr>
          <w:sz w:val="26"/>
          <w:szCs w:val="26"/>
          <w:lang w:val="bg-BG"/>
        </w:rPr>
        <w:t>–</w:t>
      </w:r>
      <w:r w:rsidRPr="00333DBA">
        <w:rPr>
          <w:sz w:val="26"/>
          <w:szCs w:val="26"/>
          <w:lang w:val="bg-BG"/>
        </w:rPr>
        <w:t xml:space="preserve"> </w:t>
      </w:r>
      <w:r w:rsidR="00091F11" w:rsidRPr="00333DBA">
        <w:rPr>
          <w:sz w:val="26"/>
          <w:szCs w:val="26"/>
          <w:lang w:val="bg-BG"/>
        </w:rPr>
        <w:t xml:space="preserve">гр. </w:t>
      </w:r>
      <w:r w:rsidRPr="00333DBA">
        <w:rPr>
          <w:sz w:val="26"/>
          <w:szCs w:val="26"/>
          <w:lang w:val="bg-BG"/>
        </w:rPr>
        <w:t xml:space="preserve">Бургас, </w:t>
      </w:r>
      <w:r w:rsidR="004434AC" w:rsidRPr="000A4F6B">
        <w:rPr>
          <w:szCs w:val="28"/>
          <w:lang w:val="bg-BG"/>
        </w:rPr>
        <w:t xml:space="preserve">за възстановяване собствеността върху земеделски земи на наследници на </w:t>
      </w:r>
      <w:r w:rsidR="00701B71">
        <w:rPr>
          <w:sz w:val="26"/>
          <w:szCs w:val="26"/>
          <w:lang w:val="bg-BG"/>
        </w:rPr>
        <w:t>Н</w:t>
      </w:r>
      <w:r w:rsidR="00590ABE">
        <w:rPr>
          <w:sz w:val="26"/>
          <w:szCs w:val="26"/>
          <w:lang w:val="en-US"/>
        </w:rPr>
        <w:t>.</w:t>
      </w:r>
      <w:r w:rsidR="00701B71">
        <w:rPr>
          <w:sz w:val="26"/>
          <w:szCs w:val="26"/>
          <w:lang w:val="bg-BG"/>
        </w:rPr>
        <w:t xml:space="preserve"> А</w:t>
      </w:r>
      <w:r w:rsidR="00590ABE">
        <w:rPr>
          <w:sz w:val="26"/>
          <w:szCs w:val="26"/>
          <w:lang w:val="en-US"/>
        </w:rPr>
        <w:t>.</w:t>
      </w:r>
      <w:r w:rsidR="005A4D21" w:rsidRPr="00333DBA">
        <w:rPr>
          <w:sz w:val="26"/>
          <w:szCs w:val="26"/>
          <w:lang w:val="bg-BG"/>
        </w:rPr>
        <w:t xml:space="preserve"> Н</w:t>
      </w:r>
      <w:r w:rsidRPr="00333DBA">
        <w:rPr>
          <w:sz w:val="26"/>
          <w:szCs w:val="26"/>
          <w:lang w:val="bg-BG"/>
        </w:rPr>
        <w:t xml:space="preserve">. </w:t>
      </w:r>
    </w:p>
    <w:p w:rsidR="00701B71" w:rsidRPr="00333DBA" w:rsidRDefault="00701B71" w:rsidP="007A2190">
      <w:pPr>
        <w:ind w:left="2552" w:hanging="1843"/>
        <w:jc w:val="both"/>
        <w:rPr>
          <w:b/>
          <w:sz w:val="26"/>
          <w:szCs w:val="26"/>
          <w:lang w:val="bg-BG"/>
        </w:rPr>
      </w:pPr>
    </w:p>
    <w:p w:rsidR="007A2190" w:rsidRPr="00333DBA" w:rsidRDefault="007A2190" w:rsidP="00701B71">
      <w:pPr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УВАЖАЕМИ ОБЩИНСКИ СЪВЕТНИЦИ,</w:t>
      </w:r>
    </w:p>
    <w:p w:rsidR="000C08D3" w:rsidRPr="00563245" w:rsidRDefault="000C08D3" w:rsidP="000C08D3">
      <w:pPr>
        <w:keepNext/>
        <w:ind w:firstLine="708"/>
        <w:jc w:val="both"/>
        <w:outlineLvl w:val="0"/>
        <w:rPr>
          <w:sz w:val="26"/>
          <w:szCs w:val="26"/>
        </w:rPr>
      </w:pPr>
      <w:r w:rsidRPr="00563245">
        <w:rPr>
          <w:sz w:val="26"/>
          <w:szCs w:val="26"/>
        </w:rPr>
        <w:t>В Община Бургас е постъпило мотивирано предложение с вх. № 24-00-2587/ 28.11.2023г. от Началника на ОСЗ</w:t>
      </w:r>
      <w:r w:rsidR="00E33139">
        <w:rPr>
          <w:sz w:val="26"/>
          <w:szCs w:val="26"/>
          <w:lang w:val="bg-BG"/>
        </w:rPr>
        <w:t xml:space="preserve"> </w:t>
      </w:r>
      <w:r w:rsidRPr="00563245">
        <w:rPr>
          <w:sz w:val="26"/>
          <w:szCs w:val="26"/>
        </w:rPr>
        <w:t>- Бургас до Об</w:t>
      </w:r>
      <w:r w:rsidR="00E33139">
        <w:rPr>
          <w:sz w:val="26"/>
          <w:szCs w:val="26"/>
          <w:lang w:val="bg-BG"/>
        </w:rPr>
        <w:t xml:space="preserve">щински съвет </w:t>
      </w:r>
      <w:r w:rsidRPr="00563245">
        <w:rPr>
          <w:sz w:val="26"/>
          <w:szCs w:val="26"/>
        </w:rPr>
        <w:t xml:space="preserve">- Бургас, чрез Кмета на общината, с искане за </w:t>
      </w:r>
      <w:r w:rsidR="00E33139">
        <w:rPr>
          <w:sz w:val="26"/>
          <w:szCs w:val="26"/>
        </w:rPr>
        <w:t>предоставяне на ОСЗ-</w:t>
      </w:r>
      <w:r w:rsidRPr="00563245">
        <w:rPr>
          <w:sz w:val="26"/>
          <w:szCs w:val="26"/>
        </w:rPr>
        <w:t xml:space="preserve"> Бургас на земеделска земя по чл. 19 от ЗСПЗЗ, </w:t>
      </w:r>
      <w:r w:rsidR="004801C0">
        <w:rPr>
          <w:sz w:val="26"/>
          <w:szCs w:val="26"/>
          <w:lang w:val="bg-BG"/>
        </w:rPr>
        <w:t xml:space="preserve">в землището на с. Твърдица и кв. Ветрен, гр. Бургас, </w:t>
      </w:r>
      <w:r w:rsidRPr="00563245">
        <w:rPr>
          <w:sz w:val="26"/>
          <w:szCs w:val="26"/>
        </w:rPr>
        <w:t xml:space="preserve">на стойност 3861 лв., </w:t>
      </w:r>
      <w:r w:rsidR="004434AC" w:rsidRPr="00563245">
        <w:rPr>
          <w:sz w:val="26"/>
          <w:szCs w:val="26"/>
          <w:lang w:val="bg-BG"/>
        </w:rPr>
        <w:t xml:space="preserve">за довършване на производството по възстановяване собствеността върху земеделски земи на наследници на </w:t>
      </w:r>
      <w:r w:rsidRPr="00563245">
        <w:rPr>
          <w:sz w:val="26"/>
          <w:szCs w:val="26"/>
        </w:rPr>
        <w:t>наследници на Н</w:t>
      </w:r>
      <w:r w:rsidR="00590ABE">
        <w:rPr>
          <w:sz w:val="26"/>
          <w:szCs w:val="26"/>
        </w:rPr>
        <w:t>.</w:t>
      </w:r>
      <w:r w:rsidRPr="00563245">
        <w:rPr>
          <w:sz w:val="26"/>
          <w:szCs w:val="26"/>
        </w:rPr>
        <w:t xml:space="preserve"> А</w:t>
      </w:r>
      <w:r w:rsidR="00590ABE">
        <w:rPr>
          <w:sz w:val="26"/>
          <w:szCs w:val="26"/>
        </w:rPr>
        <w:t>.</w:t>
      </w:r>
      <w:r w:rsidRPr="00563245">
        <w:rPr>
          <w:sz w:val="26"/>
          <w:szCs w:val="26"/>
        </w:rPr>
        <w:t xml:space="preserve"> Н</w:t>
      </w:r>
      <w:r w:rsidR="004434AC" w:rsidRPr="00563245">
        <w:rPr>
          <w:sz w:val="26"/>
          <w:szCs w:val="26"/>
          <w:lang w:val="bg-BG"/>
        </w:rPr>
        <w:t>.</w:t>
      </w:r>
      <w:r w:rsidRPr="00563245">
        <w:rPr>
          <w:sz w:val="26"/>
          <w:szCs w:val="26"/>
        </w:rPr>
        <w:t xml:space="preserve"> </w:t>
      </w:r>
    </w:p>
    <w:p w:rsidR="001E566D" w:rsidRPr="00563245" w:rsidRDefault="00701B71" w:rsidP="00701B71">
      <w:pPr>
        <w:ind w:right="3" w:firstLine="708"/>
        <w:jc w:val="both"/>
        <w:rPr>
          <w:sz w:val="26"/>
          <w:szCs w:val="26"/>
          <w:lang w:val="bg-BG"/>
        </w:rPr>
      </w:pPr>
      <w:r w:rsidRPr="00563245">
        <w:rPr>
          <w:sz w:val="26"/>
          <w:szCs w:val="26"/>
          <w:lang w:val="bg-BG"/>
        </w:rPr>
        <w:t>Към искането са прилож</w:t>
      </w:r>
      <w:r w:rsidRPr="00563245">
        <w:rPr>
          <w:sz w:val="26"/>
          <w:szCs w:val="26"/>
          <w:lang w:val="en-US"/>
        </w:rPr>
        <w:t>e</w:t>
      </w:r>
      <w:r w:rsidRPr="00563245">
        <w:rPr>
          <w:sz w:val="26"/>
          <w:szCs w:val="26"/>
          <w:lang w:val="bg-BG"/>
        </w:rPr>
        <w:t xml:space="preserve">ни: </w:t>
      </w:r>
    </w:p>
    <w:p w:rsidR="00701B71" w:rsidRPr="00563245" w:rsidRDefault="001E566D" w:rsidP="001E566D">
      <w:pPr>
        <w:ind w:right="3" w:firstLine="708"/>
        <w:jc w:val="both"/>
        <w:rPr>
          <w:sz w:val="26"/>
          <w:szCs w:val="26"/>
          <w:lang w:val="bg-BG"/>
        </w:rPr>
      </w:pPr>
      <w:r w:rsidRPr="00563245">
        <w:rPr>
          <w:sz w:val="26"/>
          <w:szCs w:val="26"/>
          <w:lang w:val="bg-BG"/>
        </w:rPr>
        <w:t xml:space="preserve">- </w:t>
      </w:r>
      <w:r w:rsidR="004434AC" w:rsidRPr="00563245">
        <w:rPr>
          <w:sz w:val="26"/>
          <w:szCs w:val="26"/>
          <w:lang w:val="bg-BG"/>
        </w:rPr>
        <w:t>Съдебно решение от 20</w:t>
      </w:r>
      <w:r w:rsidR="00701B71" w:rsidRPr="00563245">
        <w:rPr>
          <w:sz w:val="26"/>
          <w:szCs w:val="26"/>
          <w:lang w:val="bg-BG"/>
        </w:rPr>
        <w:t>.0</w:t>
      </w:r>
      <w:r w:rsidR="004434AC" w:rsidRPr="00563245">
        <w:rPr>
          <w:sz w:val="26"/>
          <w:szCs w:val="26"/>
          <w:lang w:val="bg-BG"/>
        </w:rPr>
        <w:t>4</w:t>
      </w:r>
      <w:r w:rsidR="00701B71" w:rsidRPr="00563245">
        <w:rPr>
          <w:sz w:val="26"/>
          <w:szCs w:val="26"/>
          <w:lang w:val="bg-BG"/>
        </w:rPr>
        <w:t>.200</w:t>
      </w:r>
      <w:r w:rsidR="004434AC" w:rsidRPr="00563245">
        <w:rPr>
          <w:sz w:val="26"/>
          <w:szCs w:val="26"/>
          <w:lang w:val="bg-BG"/>
        </w:rPr>
        <w:t>6</w:t>
      </w:r>
      <w:r w:rsidR="003E71FF">
        <w:rPr>
          <w:sz w:val="26"/>
          <w:szCs w:val="26"/>
          <w:lang w:val="bg-BG"/>
        </w:rPr>
        <w:t>г. по гр.</w:t>
      </w:r>
      <w:r w:rsidR="00701B71" w:rsidRPr="00563245">
        <w:rPr>
          <w:sz w:val="26"/>
          <w:szCs w:val="26"/>
          <w:lang w:val="bg-BG"/>
        </w:rPr>
        <w:t xml:space="preserve">дело № </w:t>
      </w:r>
      <w:r w:rsidR="004434AC" w:rsidRPr="00563245">
        <w:rPr>
          <w:sz w:val="26"/>
          <w:szCs w:val="26"/>
          <w:lang w:val="bg-BG"/>
        </w:rPr>
        <w:t>56</w:t>
      </w:r>
      <w:r w:rsidR="003E71FF">
        <w:rPr>
          <w:sz w:val="26"/>
          <w:szCs w:val="26"/>
          <w:lang w:val="bg-BG"/>
        </w:rPr>
        <w:t xml:space="preserve"> по описа на БРС за</w:t>
      </w:r>
      <w:r w:rsidR="00E33139">
        <w:rPr>
          <w:sz w:val="26"/>
          <w:szCs w:val="26"/>
          <w:lang w:val="bg-BG"/>
        </w:rPr>
        <w:t xml:space="preserve"> </w:t>
      </w:r>
      <w:r w:rsidR="00701B71" w:rsidRPr="00563245">
        <w:rPr>
          <w:sz w:val="26"/>
          <w:szCs w:val="26"/>
          <w:lang w:val="bg-BG"/>
        </w:rPr>
        <w:t>200</w:t>
      </w:r>
      <w:r w:rsidR="004434AC" w:rsidRPr="00563245">
        <w:rPr>
          <w:sz w:val="26"/>
          <w:szCs w:val="26"/>
          <w:lang w:val="bg-BG"/>
        </w:rPr>
        <w:t>6</w:t>
      </w:r>
      <w:r w:rsidR="004801C0">
        <w:rPr>
          <w:sz w:val="26"/>
          <w:szCs w:val="26"/>
          <w:lang w:val="bg-BG"/>
        </w:rPr>
        <w:t xml:space="preserve"> </w:t>
      </w:r>
      <w:r w:rsidR="00E33139">
        <w:rPr>
          <w:sz w:val="26"/>
          <w:szCs w:val="26"/>
          <w:lang w:val="bg-BG"/>
        </w:rPr>
        <w:t>г.</w:t>
      </w:r>
      <w:r w:rsidR="004434AC" w:rsidRPr="00563245">
        <w:rPr>
          <w:sz w:val="26"/>
          <w:szCs w:val="26"/>
          <w:lang w:val="bg-BG"/>
        </w:rPr>
        <w:t xml:space="preserve"> с което се приема за установено</w:t>
      </w:r>
      <w:r w:rsidRPr="00563245">
        <w:rPr>
          <w:sz w:val="26"/>
          <w:szCs w:val="26"/>
          <w:lang w:val="bg-BG"/>
        </w:rPr>
        <w:t xml:space="preserve"> правото на Н</w:t>
      </w:r>
      <w:r w:rsidR="00590ABE">
        <w:rPr>
          <w:sz w:val="26"/>
          <w:szCs w:val="26"/>
          <w:lang w:val="en-US"/>
        </w:rPr>
        <w:t>.</w:t>
      </w:r>
      <w:r w:rsidRPr="00563245">
        <w:rPr>
          <w:sz w:val="26"/>
          <w:szCs w:val="26"/>
          <w:lang w:val="bg-BG"/>
        </w:rPr>
        <w:t xml:space="preserve"> А</w:t>
      </w:r>
      <w:r w:rsidR="00590ABE">
        <w:rPr>
          <w:sz w:val="26"/>
          <w:szCs w:val="26"/>
          <w:lang w:val="en-US"/>
        </w:rPr>
        <w:t>.</w:t>
      </w:r>
      <w:r w:rsidRPr="00563245">
        <w:rPr>
          <w:sz w:val="26"/>
          <w:szCs w:val="26"/>
          <w:lang w:val="bg-BG"/>
        </w:rPr>
        <w:t xml:space="preserve"> Н</w:t>
      </w:r>
      <w:r w:rsidR="00590ABE">
        <w:rPr>
          <w:sz w:val="26"/>
          <w:szCs w:val="26"/>
          <w:lang w:val="en-US"/>
        </w:rPr>
        <w:t>.</w:t>
      </w:r>
      <w:r w:rsidRPr="00563245">
        <w:rPr>
          <w:sz w:val="26"/>
          <w:szCs w:val="26"/>
          <w:lang w:val="bg-BG"/>
        </w:rPr>
        <w:t xml:space="preserve"> да възстанови правото си на собственост върху придобитата по завещание от баща му земеделска земя – нива от 27 дка в землището на</w:t>
      </w:r>
      <w:r w:rsidR="00563245" w:rsidRPr="00563245">
        <w:rPr>
          <w:sz w:val="26"/>
          <w:szCs w:val="26"/>
          <w:lang w:val="bg-BG"/>
        </w:rPr>
        <w:t xml:space="preserve"> с. Меден рудник, община Бургас;</w:t>
      </w:r>
    </w:p>
    <w:p w:rsidR="00563245" w:rsidRPr="004801C0" w:rsidRDefault="001E566D" w:rsidP="001E566D">
      <w:pPr>
        <w:ind w:right="3" w:firstLine="708"/>
        <w:jc w:val="both"/>
        <w:rPr>
          <w:sz w:val="26"/>
          <w:szCs w:val="26"/>
          <w:lang w:val="bg-BG"/>
        </w:rPr>
      </w:pPr>
      <w:r w:rsidRPr="00563245">
        <w:rPr>
          <w:sz w:val="26"/>
          <w:szCs w:val="26"/>
          <w:lang w:val="bg-BG"/>
        </w:rPr>
        <w:t xml:space="preserve">- Решение № 9801А/07.03.2023 г. </w:t>
      </w:r>
      <w:r w:rsidR="00563245" w:rsidRPr="00563245">
        <w:rPr>
          <w:sz w:val="26"/>
          <w:szCs w:val="26"/>
          <w:lang w:val="bg-BG"/>
        </w:rPr>
        <w:t xml:space="preserve">на ОСЗ – Бургас </w:t>
      </w:r>
      <w:r w:rsidR="00C812B9" w:rsidRPr="00563245">
        <w:rPr>
          <w:sz w:val="26"/>
          <w:szCs w:val="26"/>
          <w:lang w:val="bg-BG"/>
        </w:rPr>
        <w:t>за определяне правото на обезщетение на признато</w:t>
      </w:r>
      <w:r w:rsidR="0043625B" w:rsidRPr="00563245">
        <w:rPr>
          <w:sz w:val="26"/>
          <w:szCs w:val="26"/>
          <w:lang w:val="bg-BG"/>
        </w:rPr>
        <w:t>,</w:t>
      </w:r>
      <w:r w:rsidR="00C812B9" w:rsidRPr="00563245">
        <w:rPr>
          <w:sz w:val="26"/>
          <w:szCs w:val="26"/>
          <w:lang w:val="bg-BG"/>
        </w:rPr>
        <w:t xml:space="preserve"> но невъзстановено право на собственост върху земеделска земя</w:t>
      </w:r>
      <w:r w:rsidRPr="00563245">
        <w:rPr>
          <w:sz w:val="26"/>
          <w:szCs w:val="26"/>
          <w:lang w:val="bg-BG"/>
        </w:rPr>
        <w:t xml:space="preserve"> в землището на кв. Меден Рудник</w:t>
      </w:r>
      <w:r w:rsidR="0043625B" w:rsidRPr="00563245">
        <w:rPr>
          <w:sz w:val="26"/>
          <w:szCs w:val="26"/>
          <w:lang w:val="bg-BG"/>
        </w:rPr>
        <w:t xml:space="preserve">, </w:t>
      </w:r>
      <w:r w:rsidR="00563245" w:rsidRPr="00563245">
        <w:rPr>
          <w:sz w:val="26"/>
          <w:szCs w:val="26"/>
          <w:lang w:val="bg-BG"/>
        </w:rPr>
        <w:t>със земя и/или</w:t>
      </w:r>
      <w:r w:rsidR="004801C0">
        <w:rPr>
          <w:sz w:val="26"/>
          <w:szCs w:val="26"/>
          <w:lang w:val="bg-BG"/>
        </w:rPr>
        <w:t xml:space="preserve"> поименни компенсационни бонове, върху 27 дка земеделска земя, </w:t>
      </w:r>
      <w:r w:rsidR="004801C0">
        <w:rPr>
          <w:sz w:val="26"/>
          <w:szCs w:val="26"/>
          <w:lang w:val="en-US"/>
        </w:rPr>
        <w:t>IX</w:t>
      </w:r>
      <w:r w:rsidR="004801C0">
        <w:rPr>
          <w:sz w:val="26"/>
          <w:szCs w:val="26"/>
          <w:lang w:val="bg-BG"/>
        </w:rPr>
        <w:t xml:space="preserve"> категория, на стойност 3861 лв.</w:t>
      </w:r>
    </w:p>
    <w:p w:rsidR="00563245" w:rsidRDefault="00563245" w:rsidP="00563245">
      <w:pPr>
        <w:ind w:right="3" w:firstLine="708"/>
        <w:jc w:val="both"/>
        <w:rPr>
          <w:sz w:val="26"/>
          <w:szCs w:val="26"/>
          <w:lang w:val="bg-BG"/>
        </w:rPr>
      </w:pPr>
      <w:r w:rsidRPr="00563245">
        <w:rPr>
          <w:sz w:val="26"/>
          <w:szCs w:val="26"/>
          <w:lang w:val="bg-BG"/>
        </w:rPr>
        <w:t>- Решение № 9801З/02.11.2023 г. за определяне правото на обезщетение на наследници на Н</w:t>
      </w:r>
      <w:r w:rsidR="00590ABE">
        <w:rPr>
          <w:sz w:val="26"/>
          <w:szCs w:val="26"/>
          <w:lang w:val="en-US"/>
        </w:rPr>
        <w:t>.</w:t>
      </w:r>
      <w:r w:rsidRPr="00563245">
        <w:rPr>
          <w:sz w:val="26"/>
          <w:szCs w:val="26"/>
          <w:lang w:val="bg-BG"/>
        </w:rPr>
        <w:t xml:space="preserve"> А</w:t>
      </w:r>
      <w:r w:rsidR="00590ABE">
        <w:rPr>
          <w:sz w:val="26"/>
          <w:szCs w:val="26"/>
          <w:lang w:val="en-US"/>
        </w:rPr>
        <w:t>.</w:t>
      </w:r>
      <w:r w:rsidRPr="00563245">
        <w:rPr>
          <w:sz w:val="26"/>
          <w:szCs w:val="26"/>
          <w:lang w:val="bg-BG"/>
        </w:rPr>
        <w:t xml:space="preserve"> Н</w:t>
      </w:r>
      <w:r w:rsidR="00590ABE">
        <w:rPr>
          <w:sz w:val="26"/>
          <w:szCs w:val="26"/>
          <w:lang w:val="en-US"/>
        </w:rPr>
        <w:t>.</w:t>
      </w:r>
      <w:r w:rsidRPr="00563245">
        <w:rPr>
          <w:sz w:val="26"/>
          <w:szCs w:val="26"/>
          <w:lang w:val="bg-BG"/>
        </w:rPr>
        <w:t xml:space="preserve"> със земя  на стойност 3861 лв.;</w:t>
      </w:r>
    </w:p>
    <w:p w:rsidR="003646E9" w:rsidRPr="00E106DE" w:rsidRDefault="003D10BC" w:rsidP="003646E9">
      <w:pPr>
        <w:ind w:right="3" w:firstLine="708"/>
        <w:jc w:val="both"/>
        <w:rPr>
          <w:sz w:val="26"/>
          <w:szCs w:val="26"/>
          <w:lang w:val="bg-BG"/>
        </w:rPr>
      </w:pPr>
      <w:r w:rsidRPr="00E106DE">
        <w:rPr>
          <w:sz w:val="26"/>
          <w:szCs w:val="26"/>
          <w:lang w:val="bg-BG"/>
        </w:rPr>
        <w:t>След проверка на имотите, поискани за извършване на обезщетение, се установи</w:t>
      </w:r>
      <w:r w:rsidR="003E71FF">
        <w:rPr>
          <w:sz w:val="26"/>
          <w:szCs w:val="26"/>
          <w:lang w:val="bg-BG"/>
        </w:rPr>
        <w:t>,</w:t>
      </w:r>
      <w:r w:rsidRPr="00E106DE">
        <w:rPr>
          <w:sz w:val="26"/>
          <w:szCs w:val="26"/>
          <w:lang w:val="bg-BG"/>
        </w:rPr>
        <w:t xml:space="preserve"> че същите са </w:t>
      </w:r>
      <w:r w:rsidR="003646E9" w:rsidRPr="00E106DE">
        <w:rPr>
          <w:sz w:val="26"/>
          <w:szCs w:val="26"/>
          <w:lang w:val="bg-BG"/>
        </w:rPr>
        <w:t>на обща стойност 3835,80 лв., определена съгласно</w:t>
      </w:r>
      <w:r w:rsidR="00E33139">
        <w:rPr>
          <w:sz w:val="26"/>
          <w:szCs w:val="26"/>
          <w:lang w:val="bg-BG"/>
        </w:rPr>
        <w:t xml:space="preserve"> </w:t>
      </w:r>
      <w:r w:rsidR="003646E9" w:rsidRPr="00E106DE">
        <w:rPr>
          <w:rFonts w:eastAsiaTheme="minorHAnsi"/>
          <w:sz w:val="26"/>
          <w:szCs w:val="26"/>
          <w:lang w:val="bg-BG" w:eastAsia="en-US"/>
        </w:rPr>
        <w:t xml:space="preserve">Протоколите за </w:t>
      </w:r>
      <w:r w:rsidR="003646E9" w:rsidRPr="00E106DE">
        <w:rPr>
          <w:sz w:val="26"/>
          <w:szCs w:val="26"/>
          <w:lang w:val="bg-BG"/>
        </w:rPr>
        <w:t>формиране на средни цени лв./дка по категории в землищата</w:t>
      </w:r>
      <w:r w:rsidR="00E33139">
        <w:rPr>
          <w:sz w:val="26"/>
          <w:szCs w:val="26"/>
          <w:lang w:val="bg-BG"/>
        </w:rPr>
        <w:t xml:space="preserve"> на </w:t>
      </w:r>
      <w:r w:rsidR="00E33139" w:rsidRPr="00E106DE">
        <w:rPr>
          <w:sz w:val="26"/>
          <w:szCs w:val="26"/>
          <w:lang w:val="bg-BG"/>
        </w:rPr>
        <w:t xml:space="preserve">с. </w:t>
      </w:r>
      <w:r w:rsidR="00E33139">
        <w:rPr>
          <w:sz w:val="26"/>
          <w:szCs w:val="26"/>
          <w:lang w:val="bg-BG"/>
        </w:rPr>
        <w:t>Твърдица и</w:t>
      </w:r>
      <w:r w:rsidR="00E33139" w:rsidRPr="00E106DE">
        <w:rPr>
          <w:sz w:val="26"/>
          <w:szCs w:val="26"/>
          <w:lang w:val="bg-BG"/>
        </w:rPr>
        <w:t xml:space="preserve"> </w:t>
      </w:r>
      <w:r w:rsidR="003646E9" w:rsidRPr="00E106DE">
        <w:rPr>
          <w:sz w:val="26"/>
          <w:szCs w:val="26"/>
          <w:lang w:val="bg-BG"/>
        </w:rPr>
        <w:t>кв. Ветрен</w:t>
      </w:r>
      <w:r w:rsidR="00E33139">
        <w:rPr>
          <w:sz w:val="26"/>
          <w:szCs w:val="26"/>
          <w:lang w:val="bg-BG"/>
        </w:rPr>
        <w:t>, гр. Бургас</w:t>
      </w:r>
      <w:r w:rsidR="00BD5164">
        <w:rPr>
          <w:sz w:val="26"/>
          <w:szCs w:val="26"/>
          <w:lang w:val="bg-BG"/>
        </w:rPr>
        <w:t>,</w:t>
      </w:r>
      <w:r w:rsidR="003E71FF">
        <w:rPr>
          <w:sz w:val="26"/>
          <w:szCs w:val="26"/>
          <w:lang w:val="bg-BG"/>
        </w:rPr>
        <w:t xml:space="preserve"> коя</w:t>
      </w:r>
      <w:r w:rsidR="003646E9" w:rsidRPr="00E106DE">
        <w:rPr>
          <w:sz w:val="26"/>
          <w:szCs w:val="26"/>
          <w:lang w:val="bg-BG"/>
        </w:rPr>
        <w:t>то не отговаря на стойността на дължимото обезщетение.</w:t>
      </w:r>
    </w:p>
    <w:p w:rsidR="003646E9" w:rsidRPr="00E106DE" w:rsidRDefault="003646E9" w:rsidP="003646E9">
      <w:pPr>
        <w:ind w:firstLine="704"/>
        <w:jc w:val="both"/>
        <w:textAlignment w:val="top"/>
        <w:rPr>
          <w:sz w:val="26"/>
          <w:szCs w:val="26"/>
          <w:lang w:val="en"/>
        </w:rPr>
      </w:pPr>
      <w:r w:rsidRPr="00E106DE">
        <w:rPr>
          <w:sz w:val="26"/>
          <w:szCs w:val="26"/>
          <w:lang w:val="en"/>
        </w:rPr>
        <w:t xml:space="preserve">Съгласно разпоредбата на </w:t>
      </w:r>
      <w:hyperlink r:id="rId11" w:tgtFrame="_blank" w:history="1">
        <w:r w:rsidRPr="00E106DE">
          <w:rPr>
            <w:bCs/>
            <w:sz w:val="26"/>
            <w:szCs w:val="26"/>
            <w:lang w:val="en"/>
          </w:rPr>
          <w:t>§ 1к от Допълнителните разпоредби на ППЗСПЗЗ</w:t>
        </w:r>
      </w:hyperlink>
      <w:r w:rsidRPr="00E106DE">
        <w:rPr>
          <w:sz w:val="26"/>
          <w:szCs w:val="26"/>
          <w:lang w:val="en"/>
        </w:rPr>
        <w:t xml:space="preserve">, "равностойни земеделски земи са тези, чиито стойности за декар, определени по </w:t>
      </w:r>
      <w:r w:rsidRPr="00E106DE">
        <w:rPr>
          <w:sz w:val="26"/>
          <w:szCs w:val="26"/>
          <w:lang w:val="en"/>
        </w:rPr>
        <w:lastRenderedPageBreak/>
        <w:t xml:space="preserve">реда на наредбата по </w:t>
      </w:r>
      <w:hyperlink r:id="rId12" w:tgtFrame="_blank" w:history="1">
        <w:r w:rsidRPr="00E106DE">
          <w:rPr>
            <w:bCs/>
            <w:sz w:val="26"/>
            <w:szCs w:val="26"/>
            <w:lang w:val="en"/>
          </w:rPr>
          <w:t>чл. 36, ал. 2 ЗСПЗЗ</w:t>
        </w:r>
      </w:hyperlink>
      <w:r w:rsidRPr="00E106DE">
        <w:rPr>
          <w:sz w:val="26"/>
          <w:szCs w:val="26"/>
          <w:lang w:val="en"/>
        </w:rPr>
        <w:t xml:space="preserve"> са равни". Съгласно </w:t>
      </w:r>
      <w:hyperlink r:id="rId13" w:tgtFrame="_blank" w:history="1">
        <w:r w:rsidRPr="00E106DE">
          <w:rPr>
            <w:bCs/>
            <w:sz w:val="26"/>
            <w:szCs w:val="26"/>
            <w:lang w:val="en"/>
          </w:rPr>
          <w:t>чл. 36, ал. 2 от ЗСПЗЗ</w:t>
        </w:r>
      </w:hyperlink>
      <w:r w:rsidRPr="00E106DE">
        <w:rPr>
          <w:sz w:val="26"/>
          <w:szCs w:val="26"/>
          <w:lang w:val="en"/>
        </w:rPr>
        <w:t xml:space="preserve">, размерът на обезщетенията по ал. 1, включително за земеделски земи, включени в границите на урбанизираните територии (населени места и селищни образувания), се определя по реда на наредба, приета от Министерския съвет. Това е </w:t>
      </w:r>
      <w:hyperlink r:id="rId14" w:tgtFrame="_blank" w:history="1">
        <w:r w:rsidRPr="00E106DE">
          <w:rPr>
            <w:bCs/>
            <w:sz w:val="26"/>
            <w:szCs w:val="26"/>
            <w:lang w:val="en"/>
          </w:rPr>
          <w:t>Наредбата за реда за определяне на цени на земеделските земи (с предходно заглавие Наредба за условията и реда за установяване на текущи пазарни цени на земеделските земи), приета с ПМС № 118 от 26.05.1998 г., обн. в ДВ, бр. 64/1998 г., с последващи изменения и допълнения)</w:t>
        </w:r>
      </w:hyperlink>
      <w:r w:rsidRPr="00E106DE">
        <w:rPr>
          <w:sz w:val="26"/>
          <w:szCs w:val="26"/>
          <w:lang w:val="en"/>
        </w:rPr>
        <w:t>.</w:t>
      </w:r>
    </w:p>
    <w:p w:rsidR="003D10BC" w:rsidRPr="00E106DE" w:rsidRDefault="003D10BC" w:rsidP="003D10BC">
      <w:pPr>
        <w:ind w:firstLine="704"/>
        <w:jc w:val="both"/>
        <w:textAlignment w:val="top"/>
        <w:rPr>
          <w:sz w:val="26"/>
          <w:szCs w:val="26"/>
          <w:lang w:val="en"/>
        </w:rPr>
      </w:pPr>
      <w:r w:rsidRPr="00E106DE">
        <w:rPr>
          <w:sz w:val="26"/>
          <w:szCs w:val="26"/>
          <w:lang w:val="en"/>
        </w:rPr>
        <w:t>Съгласно § 27, ал. 2 от ПЗР на ЗИДЗСПЗЗ (ДВ, бр. 61/2016 г., в сила от 05.08.2016 г.), общинските съвети предоставят земи от общинския поземлен фонд</w:t>
      </w:r>
      <w:r w:rsidRPr="00E106DE">
        <w:rPr>
          <w:sz w:val="26"/>
          <w:szCs w:val="26"/>
          <w:lang w:val="bg-BG"/>
        </w:rPr>
        <w:t>, вкл. пасища и мери по чл.19,</w:t>
      </w:r>
      <w:r w:rsidRPr="00E106DE">
        <w:rPr>
          <w:sz w:val="26"/>
          <w:szCs w:val="26"/>
          <w:lang w:val="en"/>
        </w:rPr>
        <w:t xml:space="preserve"> при налич</w:t>
      </w:r>
      <w:r w:rsidR="004801C0">
        <w:rPr>
          <w:sz w:val="26"/>
          <w:szCs w:val="26"/>
          <w:lang w:val="en"/>
        </w:rPr>
        <w:t>ие на едно от следните условия:</w:t>
      </w:r>
      <w:r w:rsidR="004801C0">
        <w:rPr>
          <w:sz w:val="26"/>
          <w:szCs w:val="26"/>
          <w:lang w:val="bg-BG"/>
        </w:rPr>
        <w:t xml:space="preserve">                     </w:t>
      </w:r>
      <w:r w:rsidR="00BD5164">
        <w:rPr>
          <w:sz w:val="26"/>
          <w:szCs w:val="26"/>
          <w:lang w:val="en"/>
        </w:rPr>
        <w:t>1.</w:t>
      </w:r>
      <w:r w:rsidR="00BD5164">
        <w:rPr>
          <w:sz w:val="26"/>
          <w:szCs w:val="26"/>
          <w:lang w:val="bg-BG"/>
        </w:rPr>
        <w:t xml:space="preserve"> </w:t>
      </w:r>
      <w:r w:rsidR="004801C0" w:rsidRPr="00E106DE">
        <w:rPr>
          <w:sz w:val="26"/>
          <w:szCs w:val="26"/>
          <w:lang w:val="en"/>
        </w:rPr>
        <w:t xml:space="preserve">установяване </w:t>
      </w:r>
      <w:r w:rsidRPr="00E106DE">
        <w:rPr>
          <w:sz w:val="26"/>
          <w:szCs w:val="26"/>
          <w:lang w:val="en"/>
        </w:rPr>
        <w:t>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</w:t>
      </w:r>
      <w:r w:rsidR="004801C0">
        <w:rPr>
          <w:sz w:val="26"/>
          <w:szCs w:val="26"/>
          <w:lang w:val="en"/>
        </w:rPr>
        <w:t xml:space="preserve">становими стари реални граници; </w:t>
      </w:r>
      <w:r w:rsidR="004801C0">
        <w:rPr>
          <w:sz w:val="26"/>
          <w:szCs w:val="26"/>
          <w:lang w:val="bg-BG"/>
        </w:rPr>
        <w:t xml:space="preserve">                   </w:t>
      </w:r>
      <w:r w:rsidR="004801C0">
        <w:rPr>
          <w:sz w:val="26"/>
          <w:szCs w:val="26"/>
          <w:lang w:val="en"/>
        </w:rPr>
        <w:t>2.</w:t>
      </w:r>
      <w:r w:rsidRPr="00E106DE">
        <w:rPr>
          <w:sz w:val="26"/>
          <w:szCs w:val="26"/>
          <w:lang w:val="en"/>
        </w:rPr>
        <w:t xml:space="preserve">изпълнение на съдебни решения за признато право на собственост; </w:t>
      </w:r>
      <w:r w:rsidR="004801C0">
        <w:rPr>
          <w:sz w:val="26"/>
          <w:szCs w:val="26"/>
          <w:lang w:val="bg-BG"/>
        </w:rPr>
        <w:t xml:space="preserve">                            </w:t>
      </w:r>
      <w:r w:rsidRPr="00E106DE">
        <w:rPr>
          <w:sz w:val="26"/>
          <w:szCs w:val="26"/>
          <w:lang w:val="en"/>
        </w:rPr>
        <w:t>3. обезщетяване на собствениците, чиято собственост не може да бъде възстановена.</w:t>
      </w:r>
    </w:p>
    <w:p w:rsidR="003D10BC" w:rsidRPr="00E106DE" w:rsidRDefault="003D10BC" w:rsidP="003D10BC">
      <w:pPr>
        <w:ind w:left="-1" w:firstLine="705"/>
        <w:jc w:val="both"/>
        <w:rPr>
          <w:sz w:val="26"/>
          <w:szCs w:val="26"/>
          <w:lang w:val="bg-BG"/>
        </w:rPr>
      </w:pPr>
      <w:r w:rsidRPr="00E106DE">
        <w:rPr>
          <w:sz w:val="26"/>
          <w:szCs w:val="26"/>
          <w:lang w:val="bg-BG"/>
        </w:rPr>
        <w:t>П</w:t>
      </w:r>
      <w:r w:rsidRPr="00E106DE">
        <w:rPr>
          <w:sz w:val="26"/>
          <w:szCs w:val="26"/>
          <w:lang w:val="en"/>
        </w:rPr>
        <w:t xml:space="preserve">реценката на това кои земи от общинския фонд да се предоставят за обезщетение на лицата по § 27, ал. 2, т. </w:t>
      </w:r>
      <w:r w:rsidRPr="00E106DE">
        <w:rPr>
          <w:sz w:val="26"/>
          <w:szCs w:val="26"/>
          <w:lang w:val="bg-BG"/>
        </w:rPr>
        <w:t xml:space="preserve">2 и </w:t>
      </w:r>
      <w:r w:rsidRPr="00E106DE">
        <w:rPr>
          <w:sz w:val="26"/>
          <w:szCs w:val="26"/>
          <w:lang w:val="en"/>
        </w:rPr>
        <w:t>3 от ПЗР към ЗИД</w:t>
      </w:r>
      <w:r w:rsidRPr="00E106DE">
        <w:rPr>
          <w:sz w:val="26"/>
          <w:szCs w:val="26"/>
          <w:lang w:val="bg-BG"/>
        </w:rPr>
        <w:t xml:space="preserve"> на </w:t>
      </w:r>
      <w:r w:rsidRPr="00E106DE">
        <w:rPr>
          <w:sz w:val="26"/>
          <w:szCs w:val="26"/>
          <w:lang w:val="en"/>
        </w:rPr>
        <w:t>ЗСПЗЗ като акт на разпореждане с общинско имущество е в оперативната самостоятелност на Общинския съвет</w:t>
      </w:r>
      <w:r w:rsidRPr="00E106DE">
        <w:rPr>
          <w:sz w:val="26"/>
          <w:szCs w:val="26"/>
          <w:lang w:val="bg-BG"/>
        </w:rPr>
        <w:t xml:space="preserve"> </w:t>
      </w:r>
      <w:r w:rsidRPr="00E106DE">
        <w:rPr>
          <w:sz w:val="26"/>
          <w:szCs w:val="26"/>
          <w:shd w:val="clear" w:color="auto" w:fill="FFFFFF"/>
        </w:rPr>
        <w:t>и е въпрос на целесъобразност</w:t>
      </w:r>
      <w:r w:rsidRPr="00E106DE">
        <w:rPr>
          <w:sz w:val="26"/>
          <w:szCs w:val="26"/>
          <w:lang w:val="en"/>
        </w:rPr>
        <w:t xml:space="preserve">. </w:t>
      </w:r>
      <w:r w:rsidRPr="00E106DE">
        <w:rPr>
          <w:sz w:val="26"/>
          <w:szCs w:val="26"/>
          <w:lang w:val="bg-BG"/>
        </w:rPr>
        <w:t>В</w:t>
      </w:r>
      <w:r w:rsidRPr="00E106DE">
        <w:rPr>
          <w:sz w:val="26"/>
          <w:szCs w:val="26"/>
          <w:lang w:val="en"/>
        </w:rPr>
        <w:t xml:space="preserve"> съответствие с § 27, ал. 2 от ПЗР на ЗИД</w:t>
      </w:r>
      <w:r w:rsidRPr="00E106DE">
        <w:rPr>
          <w:sz w:val="26"/>
          <w:szCs w:val="26"/>
          <w:lang w:val="bg-BG"/>
        </w:rPr>
        <w:t xml:space="preserve"> на </w:t>
      </w:r>
      <w:r w:rsidRPr="00E106DE">
        <w:rPr>
          <w:sz w:val="26"/>
          <w:szCs w:val="26"/>
          <w:lang w:val="en"/>
        </w:rPr>
        <w:t xml:space="preserve">ЗСПЗЗ, общинският съвет предоставя земи от общинския поземлен фонд при спазване на процедурата по </w:t>
      </w:r>
      <w:hyperlink r:id="rId15" w:tgtFrame="_blank" w:history="1">
        <w:r w:rsidRPr="00E106DE">
          <w:rPr>
            <w:bCs/>
            <w:sz w:val="26"/>
            <w:szCs w:val="26"/>
            <w:lang w:val="en"/>
          </w:rPr>
          <w:t>чл. 45ж, ал. 1 от ППЗСПЗЗ</w:t>
        </w:r>
      </w:hyperlink>
      <w:r w:rsidRPr="00E106DE">
        <w:rPr>
          <w:sz w:val="26"/>
          <w:szCs w:val="26"/>
          <w:lang w:val="en"/>
        </w:rPr>
        <w:t xml:space="preserve">. Тази разпоредба във всичките й редакции не предвижда право на обезщетение с конкретен, посочен имот. Съвместният прочит на </w:t>
      </w:r>
      <w:hyperlink r:id="rId16" w:tgtFrame="_blank" w:history="1">
        <w:r w:rsidRPr="00E106DE">
          <w:rPr>
            <w:bCs/>
            <w:sz w:val="26"/>
            <w:szCs w:val="26"/>
            <w:lang w:val="en"/>
          </w:rPr>
          <w:t>чл. 19, ал. 11 от ППЗСПЗЗ</w:t>
        </w:r>
      </w:hyperlink>
      <w:r w:rsidRPr="00E106DE">
        <w:rPr>
          <w:sz w:val="26"/>
          <w:szCs w:val="26"/>
          <w:lang w:val="en"/>
        </w:rPr>
        <w:t xml:space="preserve"> и </w:t>
      </w:r>
      <w:hyperlink r:id="rId17" w:tgtFrame="_blank" w:history="1">
        <w:r w:rsidRPr="00E106DE">
          <w:rPr>
            <w:bCs/>
            <w:sz w:val="26"/>
            <w:szCs w:val="26"/>
            <w:lang w:val="en"/>
          </w:rPr>
          <w:t>чл. 45ж, ал. 1 от ППЗСПЗЗ</w:t>
        </w:r>
      </w:hyperlink>
      <w:r w:rsidRPr="00E106DE">
        <w:rPr>
          <w:sz w:val="26"/>
          <w:szCs w:val="26"/>
          <w:lang w:val="en"/>
        </w:rPr>
        <w:t xml:space="preserve"> сочи, че когато Общинската служба по земеделие прави искане за предоставяне на имоти за обезщетяване със земеделска земя на бивши собственици, това искане не може да касае конкретен имот, освен в случаите на признато право на възстановяване в стари реални съществуващи или възстановими граници</w:t>
      </w:r>
      <w:r w:rsidRPr="00E106DE">
        <w:rPr>
          <w:sz w:val="26"/>
          <w:szCs w:val="26"/>
          <w:lang w:val="bg-BG"/>
        </w:rPr>
        <w:t>.</w:t>
      </w:r>
    </w:p>
    <w:p w:rsidR="00E106DE" w:rsidRPr="00BD670E" w:rsidRDefault="00CB7906" w:rsidP="00E106DE">
      <w:pPr>
        <w:ind w:right="3" w:firstLine="708"/>
        <w:jc w:val="both"/>
        <w:rPr>
          <w:sz w:val="26"/>
          <w:szCs w:val="26"/>
          <w:lang w:val="bg-BG"/>
        </w:rPr>
      </w:pPr>
      <w:r w:rsidRPr="00E106DE">
        <w:rPr>
          <w:sz w:val="26"/>
          <w:szCs w:val="26"/>
          <w:lang w:val="bg-BG"/>
        </w:rPr>
        <w:t>Предвид гореизложеното,</w:t>
      </w:r>
      <w:r w:rsidR="003D10BC" w:rsidRPr="00E106DE">
        <w:rPr>
          <w:sz w:val="26"/>
          <w:szCs w:val="26"/>
          <w:lang w:val="bg-BG"/>
        </w:rPr>
        <w:t xml:space="preserve"> съобразява</w:t>
      </w:r>
      <w:r w:rsidRPr="00E106DE">
        <w:rPr>
          <w:sz w:val="26"/>
          <w:szCs w:val="26"/>
          <w:lang w:val="bg-BG"/>
        </w:rPr>
        <w:t>йки се</w:t>
      </w:r>
      <w:r w:rsidR="003D10BC" w:rsidRPr="00E106DE">
        <w:rPr>
          <w:sz w:val="26"/>
          <w:szCs w:val="26"/>
          <w:lang w:val="bg-BG"/>
        </w:rPr>
        <w:t xml:space="preserve"> с действащото законодателство </w:t>
      </w:r>
      <w:r w:rsidRPr="00E106DE">
        <w:rPr>
          <w:sz w:val="26"/>
          <w:szCs w:val="26"/>
          <w:lang w:val="bg-BG"/>
        </w:rPr>
        <w:t>и вземайки предвид местонахождението на бивш</w:t>
      </w:r>
      <w:r w:rsidR="004801C0">
        <w:rPr>
          <w:sz w:val="26"/>
          <w:szCs w:val="26"/>
          <w:lang w:val="bg-BG"/>
        </w:rPr>
        <w:t>а</w:t>
      </w:r>
      <w:r w:rsidRPr="00E106DE">
        <w:rPr>
          <w:sz w:val="26"/>
          <w:szCs w:val="26"/>
          <w:lang w:val="bg-BG"/>
        </w:rPr>
        <w:t>т</w:t>
      </w:r>
      <w:r w:rsidR="004801C0">
        <w:rPr>
          <w:sz w:val="26"/>
          <w:szCs w:val="26"/>
          <w:lang w:val="bg-BG"/>
        </w:rPr>
        <w:t>а</w:t>
      </w:r>
      <w:r w:rsidRPr="00E106DE">
        <w:rPr>
          <w:sz w:val="26"/>
          <w:szCs w:val="26"/>
          <w:lang w:val="bg-BG"/>
        </w:rPr>
        <w:t>, невъзстановен</w:t>
      </w:r>
      <w:r w:rsidR="004801C0">
        <w:rPr>
          <w:sz w:val="26"/>
          <w:szCs w:val="26"/>
          <w:lang w:val="bg-BG"/>
        </w:rPr>
        <w:t>а</w:t>
      </w:r>
      <w:r w:rsidRPr="00E106DE">
        <w:rPr>
          <w:sz w:val="26"/>
          <w:szCs w:val="26"/>
          <w:lang w:val="bg-BG"/>
        </w:rPr>
        <w:t xml:space="preserve"> земеделск</w:t>
      </w:r>
      <w:r w:rsidR="004801C0">
        <w:rPr>
          <w:sz w:val="26"/>
          <w:szCs w:val="26"/>
          <w:lang w:val="bg-BG"/>
        </w:rPr>
        <w:t>а</w:t>
      </w:r>
      <w:r w:rsidRPr="00E106DE">
        <w:rPr>
          <w:sz w:val="26"/>
          <w:szCs w:val="26"/>
          <w:lang w:val="bg-BG"/>
        </w:rPr>
        <w:t xml:space="preserve"> зем</w:t>
      </w:r>
      <w:r w:rsidR="004801C0">
        <w:rPr>
          <w:sz w:val="26"/>
          <w:szCs w:val="26"/>
          <w:lang w:val="bg-BG"/>
        </w:rPr>
        <w:t>я</w:t>
      </w:r>
      <w:r w:rsidRPr="00E106DE">
        <w:rPr>
          <w:sz w:val="26"/>
          <w:szCs w:val="26"/>
          <w:lang w:val="bg-BG"/>
        </w:rPr>
        <w:t xml:space="preserve">, </w:t>
      </w:r>
      <w:r w:rsidR="003D10BC" w:rsidRPr="00E106DE">
        <w:rPr>
          <w:sz w:val="26"/>
          <w:szCs w:val="26"/>
          <w:lang w:val="bg-BG"/>
        </w:rPr>
        <w:t xml:space="preserve">обезщетението може да бъде извършено с ПИ с </w:t>
      </w:r>
      <w:r w:rsidR="003D10BC" w:rsidRPr="00BD670E">
        <w:rPr>
          <w:sz w:val="26"/>
          <w:szCs w:val="26"/>
          <w:lang w:val="bg-BG"/>
        </w:rPr>
        <w:t xml:space="preserve">идентификатор </w:t>
      </w:r>
      <w:r w:rsidRPr="00BD670E">
        <w:rPr>
          <w:sz w:val="26"/>
          <w:szCs w:val="26"/>
          <w:lang w:val="bg-BG"/>
        </w:rPr>
        <w:t>07079</w:t>
      </w:r>
      <w:r w:rsidR="003D10BC" w:rsidRPr="00BD670E">
        <w:rPr>
          <w:sz w:val="26"/>
          <w:szCs w:val="26"/>
          <w:lang w:val="bg-BG"/>
        </w:rPr>
        <w:t>.</w:t>
      </w:r>
      <w:r w:rsidRPr="00BD670E">
        <w:rPr>
          <w:sz w:val="26"/>
          <w:szCs w:val="26"/>
          <w:lang w:val="bg-BG"/>
        </w:rPr>
        <w:t>7.1</w:t>
      </w:r>
      <w:r w:rsidR="00F62B87" w:rsidRPr="00BD670E">
        <w:rPr>
          <w:sz w:val="26"/>
          <w:szCs w:val="26"/>
          <w:lang w:val="bg-BG"/>
        </w:rPr>
        <w:t>756</w:t>
      </w:r>
      <w:r w:rsidR="007C4F1B" w:rsidRPr="00BD670E">
        <w:rPr>
          <w:sz w:val="26"/>
          <w:szCs w:val="26"/>
          <w:lang w:val="bg-BG"/>
        </w:rPr>
        <w:t xml:space="preserve"> по КККР на гр. Бургас, землище кв. Горно Езерово</w:t>
      </w:r>
      <w:r w:rsidR="003D10BC" w:rsidRPr="00BD670E">
        <w:rPr>
          <w:sz w:val="26"/>
          <w:szCs w:val="26"/>
          <w:lang w:val="bg-BG"/>
        </w:rPr>
        <w:t>, с площ 27</w:t>
      </w:r>
      <w:r w:rsidRPr="00BD670E">
        <w:rPr>
          <w:sz w:val="26"/>
          <w:szCs w:val="26"/>
          <w:lang w:val="bg-BG"/>
        </w:rPr>
        <w:t>,190 дка</w:t>
      </w:r>
      <w:r w:rsidR="007C4F1B" w:rsidRPr="00BD670E">
        <w:rPr>
          <w:sz w:val="26"/>
          <w:szCs w:val="26"/>
          <w:lang w:val="bg-BG"/>
        </w:rPr>
        <w:t xml:space="preserve"> и с начин на трайно ползване: </w:t>
      </w:r>
      <w:r w:rsidR="00A35FA5" w:rsidRPr="00BD670E">
        <w:rPr>
          <w:sz w:val="26"/>
          <w:szCs w:val="26"/>
          <w:lang w:val="bg-BG"/>
        </w:rPr>
        <w:t>Пасище</w:t>
      </w:r>
      <w:r w:rsidR="007C4F1B" w:rsidRPr="00BD670E">
        <w:rPr>
          <w:sz w:val="26"/>
          <w:szCs w:val="26"/>
          <w:lang w:val="bg-BG"/>
        </w:rPr>
        <w:t xml:space="preserve">, </w:t>
      </w:r>
      <w:r w:rsidR="007C4F1B" w:rsidRPr="00BD670E">
        <w:rPr>
          <w:sz w:val="26"/>
          <w:szCs w:val="26"/>
          <w:lang w:val="en-US"/>
        </w:rPr>
        <w:t>IX категория</w:t>
      </w:r>
      <w:r w:rsidR="003D10BC" w:rsidRPr="00BD670E">
        <w:rPr>
          <w:sz w:val="26"/>
          <w:szCs w:val="26"/>
          <w:lang w:val="bg-BG"/>
        </w:rPr>
        <w:t xml:space="preserve">, </w:t>
      </w:r>
      <w:r w:rsidR="007C4F1B" w:rsidRPr="00BD670E">
        <w:rPr>
          <w:sz w:val="26"/>
          <w:szCs w:val="26"/>
          <w:lang w:val="bg-BG"/>
        </w:rPr>
        <w:t>възлизащ</w:t>
      </w:r>
      <w:r w:rsidR="003D10BC" w:rsidRPr="00BD670E">
        <w:rPr>
          <w:sz w:val="26"/>
          <w:szCs w:val="26"/>
          <w:lang w:val="bg-BG"/>
        </w:rPr>
        <w:t xml:space="preserve"> на стойност </w:t>
      </w:r>
      <w:r w:rsidR="007C4F1B" w:rsidRPr="00BD670E">
        <w:rPr>
          <w:sz w:val="26"/>
          <w:szCs w:val="26"/>
          <w:lang w:val="bg-BG"/>
        </w:rPr>
        <w:t>3861</w:t>
      </w:r>
      <w:r w:rsidR="003D10BC" w:rsidRPr="00BD670E">
        <w:rPr>
          <w:sz w:val="26"/>
          <w:szCs w:val="26"/>
          <w:lang w:val="bg-BG"/>
        </w:rPr>
        <w:t xml:space="preserve"> лева, </w:t>
      </w:r>
      <w:r w:rsidR="00E106DE" w:rsidRPr="00BD670E">
        <w:rPr>
          <w:sz w:val="26"/>
          <w:szCs w:val="26"/>
          <w:lang w:val="bg-BG"/>
        </w:rPr>
        <w:t>изчислена съгласно Протокол за формиране на средни цени лв./дка по категории в землището на кв. Горно Езерово, гр. Бургас (142 лв./дка - 9 категория земя).</w:t>
      </w:r>
    </w:p>
    <w:p w:rsidR="00BD6DFD" w:rsidRDefault="00BD6DFD" w:rsidP="00BD6DFD">
      <w:pPr>
        <w:tabs>
          <w:tab w:val="left" w:pos="0"/>
        </w:tabs>
        <w:ind w:right="3"/>
        <w:jc w:val="both"/>
        <w:rPr>
          <w:sz w:val="26"/>
          <w:szCs w:val="26"/>
          <w:lang w:val="bg-BG"/>
        </w:rPr>
      </w:pPr>
      <w:r w:rsidRPr="00BD670E">
        <w:rPr>
          <w:sz w:val="26"/>
          <w:szCs w:val="26"/>
          <w:lang w:val="bg-BG"/>
        </w:rPr>
        <w:tab/>
      </w:r>
      <w:r w:rsidR="00B656DF" w:rsidRPr="00BD670E">
        <w:rPr>
          <w:sz w:val="26"/>
          <w:szCs w:val="26"/>
          <w:lang w:val="bg-BG"/>
        </w:rPr>
        <w:t>П</w:t>
      </w:r>
      <w:r w:rsidR="00E106DE" w:rsidRPr="00BD670E">
        <w:rPr>
          <w:sz w:val="26"/>
          <w:szCs w:val="26"/>
          <w:lang w:val="bg-BG"/>
        </w:rPr>
        <w:t>И</w:t>
      </w:r>
      <w:r w:rsidR="00B656DF" w:rsidRPr="00BD670E">
        <w:rPr>
          <w:sz w:val="26"/>
          <w:szCs w:val="26"/>
          <w:lang w:val="bg-BG"/>
        </w:rPr>
        <w:t xml:space="preserve"> с идентификатор 07079.7.1</w:t>
      </w:r>
      <w:r w:rsidR="00F62B87" w:rsidRPr="00BD670E">
        <w:rPr>
          <w:sz w:val="26"/>
          <w:szCs w:val="26"/>
          <w:lang w:val="bg-BG"/>
        </w:rPr>
        <w:t>756</w:t>
      </w:r>
      <w:r w:rsidR="00B656DF" w:rsidRPr="00BD670E">
        <w:rPr>
          <w:sz w:val="26"/>
          <w:szCs w:val="26"/>
          <w:lang w:val="bg-BG"/>
        </w:rPr>
        <w:t xml:space="preserve"> е образуван от ПИ с идентификатор 07079.7.1</w:t>
      </w:r>
      <w:r w:rsidR="00A35FA5" w:rsidRPr="00BD670E">
        <w:rPr>
          <w:sz w:val="26"/>
          <w:szCs w:val="26"/>
          <w:lang w:val="bg-BG"/>
        </w:rPr>
        <w:t>43</w:t>
      </w:r>
      <w:r w:rsidRPr="00BD670E">
        <w:rPr>
          <w:sz w:val="26"/>
          <w:szCs w:val="26"/>
          <w:lang w:val="bg-BG"/>
        </w:rPr>
        <w:t xml:space="preserve"> по КККР на гр. Бургас</w:t>
      </w:r>
      <w:r w:rsidR="00B656DF" w:rsidRPr="00BD670E">
        <w:rPr>
          <w:sz w:val="26"/>
          <w:szCs w:val="26"/>
          <w:lang w:val="bg-BG"/>
        </w:rPr>
        <w:t xml:space="preserve">, целият с площ </w:t>
      </w:r>
      <w:r w:rsidR="00A35FA5" w:rsidRPr="00BD670E">
        <w:rPr>
          <w:sz w:val="26"/>
          <w:szCs w:val="26"/>
          <w:lang w:val="bg-BG"/>
        </w:rPr>
        <w:t>48,873</w:t>
      </w:r>
      <w:r w:rsidR="00B656DF" w:rsidRPr="00BD670E">
        <w:rPr>
          <w:sz w:val="26"/>
          <w:szCs w:val="26"/>
          <w:lang w:val="bg-BG"/>
        </w:rPr>
        <w:t xml:space="preserve"> </w:t>
      </w:r>
      <w:r w:rsidR="00E33139" w:rsidRPr="00BD670E">
        <w:rPr>
          <w:sz w:val="26"/>
          <w:szCs w:val="26"/>
          <w:lang w:val="bg-BG"/>
        </w:rPr>
        <w:t>дка</w:t>
      </w:r>
      <w:r w:rsidR="00B656DF" w:rsidRPr="00BD670E">
        <w:rPr>
          <w:sz w:val="26"/>
          <w:szCs w:val="26"/>
          <w:lang w:val="bg-BG"/>
        </w:rPr>
        <w:t xml:space="preserve">, съответстващ </w:t>
      </w:r>
      <w:r w:rsidR="00B656DF">
        <w:rPr>
          <w:sz w:val="26"/>
          <w:szCs w:val="26"/>
          <w:lang w:val="bg-BG"/>
        </w:rPr>
        <w:t>на имот № 0001</w:t>
      </w:r>
      <w:r w:rsidR="00A35FA5">
        <w:rPr>
          <w:sz w:val="26"/>
          <w:szCs w:val="26"/>
          <w:lang w:val="bg-BG"/>
        </w:rPr>
        <w:t xml:space="preserve">77 </w:t>
      </w:r>
      <w:r w:rsidR="00B656DF">
        <w:rPr>
          <w:sz w:val="26"/>
          <w:szCs w:val="26"/>
          <w:lang w:val="bg-BG"/>
        </w:rPr>
        <w:t>по недейс</w:t>
      </w:r>
      <w:r w:rsidR="004801C0">
        <w:rPr>
          <w:sz w:val="26"/>
          <w:szCs w:val="26"/>
          <w:lang w:val="bg-BG"/>
        </w:rPr>
        <w:t>т</w:t>
      </w:r>
      <w:r w:rsidR="00B656DF">
        <w:rPr>
          <w:sz w:val="26"/>
          <w:szCs w:val="26"/>
          <w:lang w:val="bg-BG"/>
        </w:rPr>
        <w:t>ваща Карта на възстановената собственост</w:t>
      </w:r>
      <w:r w:rsidR="004801C0">
        <w:rPr>
          <w:sz w:val="26"/>
          <w:szCs w:val="26"/>
          <w:lang w:val="bg-BG"/>
        </w:rPr>
        <w:t xml:space="preserve"> на землище кв. Горно Езерово, гр. Бургас</w:t>
      </w:r>
      <w:r w:rsidR="00B656DF">
        <w:rPr>
          <w:sz w:val="26"/>
          <w:szCs w:val="26"/>
          <w:lang w:val="bg-BG"/>
        </w:rPr>
        <w:t xml:space="preserve">. Същият е в категорията остатъчен общински фонд </w:t>
      </w:r>
      <w:r w:rsidRPr="00545BD9">
        <w:rPr>
          <w:sz w:val="26"/>
          <w:szCs w:val="26"/>
          <w:lang w:val="bg-BG"/>
        </w:rPr>
        <w:t>предаден на общината с Протоколно решение №</w:t>
      </w:r>
      <w:r>
        <w:rPr>
          <w:sz w:val="26"/>
          <w:szCs w:val="26"/>
          <w:lang w:val="bg-BG"/>
        </w:rPr>
        <w:t xml:space="preserve"> </w:t>
      </w:r>
      <w:r w:rsidRPr="00545BD9">
        <w:rPr>
          <w:sz w:val="26"/>
          <w:szCs w:val="26"/>
          <w:lang w:val="bg-BG"/>
        </w:rPr>
        <w:t>1</w:t>
      </w:r>
      <w:r>
        <w:rPr>
          <w:sz w:val="26"/>
          <w:szCs w:val="26"/>
          <w:lang w:val="bg-BG"/>
        </w:rPr>
        <w:t>6</w:t>
      </w:r>
      <w:r w:rsidRPr="00545BD9">
        <w:rPr>
          <w:sz w:val="26"/>
          <w:szCs w:val="26"/>
          <w:lang w:val="bg-BG"/>
        </w:rPr>
        <w:t>/1</w:t>
      </w:r>
      <w:r>
        <w:rPr>
          <w:sz w:val="26"/>
          <w:szCs w:val="26"/>
          <w:lang w:val="bg-BG"/>
        </w:rPr>
        <w:t>3</w:t>
      </w:r>
      <w:r w:rsidRPr="00545BD9">
        <w:rPr>
          <w:sz w:val="26"/>
          <w:szCs w:val="26"/>
          <w:lang w:val="bg-BG"/>
        </w:rPr>
        <w:t xml:space="preserve">.10.2008 г. за землище </w:t>
      </w:r>
      <w:r>
        <w:rPr>
          <w:sz w:val="26"/>
          <w:szCs w:val="26"/>
          <w:lang w:val="bg-BG"/>
        </w:rPr>
        <w:t>кв</w:t>
      </w:r>
      <w:r w:rsidRPr="00545BD9">
        <w:rPr>
          <w:sz w:val="26"/>
          <w:szCs w:val="26"/>
          <w:lang w:val="bg-BG"/>
        </w:rPr>
        <w:t xml:space="preserve">. </w:t>
      </w:r>
      <w:r>
        <w:rPr>
          <w:sz w:val="26"/>
          <w:szCs w:val="26"/>
          <w:lang w:val="bg-BG"/>
        </w:rPr>
        <w:t>Горно Езерово</w:t>
      </w:r>
      <w:r w:rsidRPr="00545BD9">
        <w:rPr>
          <w:sz w:val="26"/>
          <w:szCs w:val="26"/>
          <w:lang w:val="bg-BG"/>
        </w:rPr>
        <w:t>, одобрен</w:t>
      </w:r>
      <w:r>
        <w:rPr>
          <w:sz w:val="26"/>
          <w:szCs w:val="26"/>
          <w:lang w:val="bg-BG"/>
        </w:rPr>
        <w:t>о</w:t>
      </w:r>
      <w:r w:rsidRPr="00545BD9">
        <w:rPr>
          <w:sz w:val="26"/>
          <w:szCs w:val="26"/>
          <w:lang w:val="bg-BG"/>
        </w:rPr>
        <w:t xml:space="preserve"> със Заповед № </w:t>
      </w:r>
      <w:r w:rsidRPr="00E33139">
        <w:rPr>
          <w:sz w:val="26"/>
          <w:szCs w:val="26"/>
          <w:lang w:val="bg-BG"/>
        </w:rPr>
        <w:t>РД-11-103/05.11.2008 г. на Директора на ОД ”Земеделие” – Бургас.</w:t>
      </w:r>
    </w:p>
    <w:p w:rsidR="003E71FF" w:rsidRPr="005F5E7C" w:rsidRDefault="003E71FF" w:rsidP="003E71FF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5F5E7C">
        <w:rPr>
          <w:sz w:val="26"/>
          <w:szCs w:val="26"/>
          <w:lang w:val="bg-BG"/>
        </w:rPr>
        <w:tab/>
        <w:t>За имота е съставен Акт № 10439/2</w:t>
      </w:r>
      <w:r w:rsidR="005F5E7C" w:rsidRPr="005F5E7C">
        <w:rPr>
          <w:sz w:val="26"/>
          <w:szCs w:val="26"/>
          <w:lang w:val="bg-BG"/>
        </w:rPr>
        <w:t>5</w:t>
      </w:r>
      <w:r w:rsidRPr="005F5E7C">
        <w:rPr>
          <w:sz w:val="26"/>
          <w:szCs w:val="26"/>
          <w:lang w:val="bg-BG"/>
        </w:rPr>
        <w:t>.04.2024 г. за ПОС.</w:t>
      </w:r>
    </w:p>
    <w:p w:rsidR="005F5E7C" w:rsidRPr="003C21FF" w:rsidRDefault="005F5E7C" w:rsidP="005F5E7C">
      <w:pPr>
        <w:ind w:firstLine="708"/>
        <w:jc w:val="both"/>
        <w:rPr>
          <w:sz w:val="26"/>
          <w:szCs w:val="26"/>
          <w:lang w:val="bg-BG"/>
        </w:rPr>
      </w:pPr>
      <w:r w:rsidRPr="003C21FF">
        <w:rPr>
          <w:sz w:val="26"/>
          <w:szCs w:val="26"/>
        </w:rPr>
        <w:t>Предвид изложеното и на ос</w:t>
      </w:r>
      <w:r>
        <w:rPr>
          <w:sz w:val="26"/>
          <w:szCs w:val="26"/>
        </w:rPr>
        <w:t>нование правомощията ми по чл.73</w:t>
      </w:r>
      <w:r w:rsidRPr="003C21FF">
        <w:rPr>
          <w:sz w:val="26"/>
          <w:szCs w:val="26"/>
        </w:rPr>
        <w:t>, ал.</w:t>
      </w:r>
      <w:r w:rsidRPr="003C21FF">
        <w:rPr>
          <w:sz w:val="26"/>
          <w:szCs w:val="26"/>
          <w:lang w:val="bg-BG"/>
        </w:rPr>
        <w:t xml:space="preserve">1 </w:t>
      </w:r>
      <w:r w:rsidRPr="003C21FF">
        <w:rPr>
          <w:sz w:val="26"/>
          <w:szCs w:val="26"/>
        </w:rPr>
        <w:t>от</w:t>
      </w:r>
      <w:r w:rsidRPr="003C21FF">
        <w:rPr>
          <w:b/>
          <w:sz w:val="26"/>
          <w:szCs w:val="26"/>
        </w:rPr>
        <w:t xml:space="preserve"> </w:t>
      </w:r>
      <w:r w:rsidRPr="003C21FF">
        <w:rPr>
          <w:rStyle w:val="Strong"/>
          <w:b w:val="0"/>
          <w:spacing w:val="4"/>
          <w:sz w:val="26"/>
          <w:szCs w:val="26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</w:t>
      </w:r>
      <w:r w:rsidRPr="003C21FF">
        <w:rPr>
          <w:rStyle w:val="Strong"/>
          <w:b w:val="0"/>
          <w:spacing w:val="4"/>
          <w:sz w:val="26"/>
          <w:szCs w:val="26"/>
        </w:rPr>
        <w:lastRenderedPageBreak/>
        <w:t>Общински съвет – Бургас</w:t>
      </w:r>
      <w:r w:rsidRPr="003C21FF">
        <w:rPr>
          <w:rStyle w:val="Strong"/>
          <w:spacing w:val="4"/>
          <w:sz w:val="26"/>
          <w:szCs w:val="26"/>
          <w:lang w:val="bg-BG"/>
        </w:rPr>
        <w:t xml:space="preserve">, </w:t>
      </w:r>
      <w:r w:rsidRPr="003C21FF">
        <w:rPr>
          <w:sz w:val="26"/>
          <w:szCs w:val="26"/>
        </w:rPr>
        <w:t>предлагам Общински съвет – Бургас</w:t>
      </w:r>
      <w:r w:rsidRPr="003C21FF">
        <w:rPr>
          <w:sz w:val="26"/>
          <w:szCs w:val="26"/>
          <w:lang w:val="bg-BG"/>
        </w:rPr>
        <w:t xml:space="preserve">, </w:t>
      </w:r>
      <w:r w:rsidRPr="003C21FF">
        <w:rPr>
          <w:rStyle w:val="Strong"/>
          <w:b w:val="0"/>
          <w:spacing w:val="4"/>
          <w:sz w:val="26"/>
          <w:szCs w:val="26"/>
          <w:lang w:val="bg-BG"/>
        </w:rPr>
        <w:t>на основание</w:t>
      </w:r>
      <w:r w:rsidRPr="003C21FF">
        <w:rPr>
          <w:sz w:val="26"/>
          <w:szCs w:val="26"/>
        </w:rPr>
        <w:t xml:space="preserve"> чл. 21, ал. 1, т. 8 от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</w:rPr>
        <w:t xml:space="preserve">Закона за местното самоуправление и местната администрация, §27, ал. </w:t>
      </w:r>
      <w:r w:rsidRPr="003C21FF">
        <w:rPr>
          <w:sz w:val="26"/>
          <w:szCs w:val="26"/>
          <w:lang w:val="bg-BG"/>
        </w:rPr>
        <w:t>2, т.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 xml:space="preserve">2, </w:t>
      </w:r>
      <w:r w:rsidRPr="003C21FF">
        <w:rPr>
          <w:sz w:val="26"/>
          <w:szCs w:val="26"/>
        </w:rPr>
        <w:t xml:space="preserve">от Преходните и заключителни разпоредби към Закона за изменение и допълнение на Закона за собствеността и ползването на земеделските земи, </w:t>
      </w:r>
      <w:r w:rsidRPr="003C21FF">
        <w:rPr>
          <w:sz w:val="26"/>
          <w:szCs w:val="26"/>
          <w:lang w:val="bg-BG"/>
        </w:rPr>
        <w:t>чл.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>45ж, ал.</w:t>
      </w:r>
      <w:r w:rsidRPr="003C21FF">
        <w:rPr>
          <w:sz w:val="26"/>
          <w:szCs w:val="26"/>
          <w:lang w:val="en-US"/>
        </w:rPr>
        <w:t xml:space="preserve"> </w:t>
      </w:r>
      <w:r w:rsidRPr="003C21FF">
        <w:rPr>
          <w:sz w:val="26"/>
          <w:szCs w:val="26"/>
          <w:lang w:val="bg-BG"/>
        </w:rPr>
        <w:t xml:space="preserve">2 от ППЗСПЗЗ, </w:t>
      </w:r>
      <w:r w:rsidRPr="003C21FF">
        <w:rPr>
          <w:sz w:val="26"/>
          <w:szCs w:val="26"/>
        </w:rPr>
        <w:t>да приеме следн</w:t>
      </w:r>
      <w:r w:rsidRPr="003C21FF">
        <w:rPr>
          <w:sz w:val="26"/>
          <w:szCs w:val="26"/>
          <w:lang w:val="bg-BG"/>
        </w:rPr>
        <w:t>ото</w:t>
      </w:r>
    </w:p>
    <w:p w:rsidR="005F5E7C" w:rsidRPr="00E33139" w:rsidRDefault="005F5E7C" w:rsidP="003D10BC">
      <w:pPr>
        <w:ind w:firstLine="708"/>
        <w:jc w:val="both"/>
        <w:rPr>
          <w:sz w:val="26"/>
          <w:szCs w:val="26"/>
          <w:lang w:val="bg-BG"/>
        </w:rPr>
      </w:pPr>
    </w:p>
    <w:p w:rsidR="003D10BC" w:rsidRDefault="003D10BC" w:rsidP="003D10BC">
      <w:pPr>
        <w:ind w:firstLine="708"/>
        <w:jc w:val="both"/>
        <w:rPr>
          <w:sz w:val="20"/>
          <w:lang w:val="bg-BG"/>
        </w:rPr>
      </w:pPr>
    </w:p>
    <w:p w:rsidR="007A2190" w:rsidRPr="00E97CE4" w:rsidRDefault="007A2190" w:rsidP="007A2190">
      <w:pPr>
        <w:ind w:firstLine="708"/>
        <w:jc w:val="center"/>
        <w:rPr>
          <w:b/>
          <w:szCs w:val="28"/>
          <w:lang w:val="bg-BG"/>
        </w:rPr>
      </w:pPr>
      <w:r w:rsidRPr="00E97CE4">
        <w:rPr>
          <w:b/>
          <w:szCs w:val="28"/>
          <w:lang w:val="bg-BG"/>
        </w:rPr>
        <w:t>Р  Е  Ш  Е  Н  И  Е :</w:t>
      </w:r>
    </w:p>
    <w:p w:rsidR="007A2190" w:rsidRPr="00F62B87" w:rsidRDefault="007A2190" w:rsidP="007A2190">
      <w:pPr>
        <w:ind w:firstLine="708"/>
        <w:jc w:val="both"/>
        <w:rPr>
          <w:b/>
          <w:sz w:val="20"/>
          <w:lang w:val="bg-BG"/>
        </w:rPr>
      </w:pPr>
    </w:p>
    <w:p w:rsidR="002357AC" w:rsidRDefault="001B09F9" w:rsidP="002739B7">
      <w:pPr>
        <w:ind w:firstLine="708"/>
        <w:jc w:val="both"/>
        <w:rPr>
          <w:sz w:val="26"/>
          <w:szCs w:val="26"/>
          <w:lang w:val="bg-BG"/>
        </w:rPr>
      </w:pPr>
      <w:r w:rsidRPr="00F62B87">
        <w:rPr>
          <w:sz w:val="26"/>
          <w:szCs w:val="26"/>
          <w:lang w:val="bg-BG"/>
        </w:rPr>
        <w:t xml:space="preserve">Дава съгласие </w:t>
      </w:r>
      <w:r w:rsidR="007E48CD" w:rsidRPr="00F62B87">
        <w:rPr>
          <w:sz w:val="26"/>
          <w:szCs w:val="26"/>
          <w:lang w:val="bg-BG"/>
        </w:rPr>
        <w:t>ПИ</w:t>
      </w:r>
      <w:r w:rsidRPr="00F62B87">
        <w:rPr>
          <w:sz w:val="26"/>
          <w:szCs w:val="26"/>
          <w:lang w:val="bg-BG"/>
        </w:rPr>
        <w:t xml:space="preserve"> с идентификатор </w:t>
      </w:r>
      <w:r w:rsidR="00E33139" w:rsidRPr="00F62B87">
        <w:rPr>
          <w:sz w:val="26"/>
          <w:szCs w:val="26"/>
          <w:lang w:val="bg-BG"/>
        </w:rPr>
        <w:t>07079.7.1</w:t>
      </w:r>
      <w:r w:rsidR="00F62B87" w:rsidRPr="00F62B87">
        <w:rPr>
          <w:sz w:val="26"/>
          <w:szCs w:val="26"/>
          <w:lang w:val="bg-BG"/>
        </w:rPr>
        <w:t>756</w:t>
      </w:r>
      <w:r w:rsidR="00E33139" w:rsidRPr="00F62B87">
        <w:rPr>
          <w:sz w:val="26"/>
          <w:szCs w:val="26"/>
          <w:lang w:val="bg-BG"/>
        </w:rPr>
        <w:t xml:space="preserve"> </w:t>
      </w:r>
      <w:r w:rsidRPr="00F62B87">
        <w:rPr>
          <w:sz w:val="26"/>
          <w:szCs w:val="26"/>
          <w:lang w:val="bg-BG"/>
        </w:rPr>
        <w:t xml:space="preserve">по КККР на </w:t>
      </w:r>
      <w:r w:rsidR="00E33139" w:rsidRPr="00F62B87">
        <w:rPr>
          <w:sz w:val="26"/>
          <w:szCs w:val="26"/>
          <w:lang w:val="bg-BG"/>
        </w:rPr>
        <w:t>гр.</w:t>
      </w:r>
      <w:r w:rsidRPr="00F62B87">
        <w:rPr>
          <w:sz w:val="26"/>
          <w:szCs w:val="26"/>
          <w:lang w:val="bg-BG"/>
        </w:rPr>
        <w:t xml:space="preserve"> Бургас, </w:t>
      </w:r>
      <w:r w:rsidR="00A35FA5" w:rsidRPr="00F62B87">
        <w:rPr>
          <w:sz w:val="26"/>
          <w:szCs w:val="26"/>
          <w:lang w:val="bg-BG"/>
        </w:rPr>
        <w:t xml:space="preserve">землище кв. Горно Езерово, местност „Долът“, </w:t>
      </w:r>
      <w:r w:rsidRPr="00F62B87">
        <w:rPr>
          <w:sz w:val="26"/>
          <w:szCs w:val="26"/>
          <w:lang w:val="bg-BG"/>
        </w:rPr>
        <w:t xml:space="preserve">с площ </w:t>
      </w:r>
      <w:r w:rsidR="00E33139" w:rsidRPr="00F62B87">
        <w:rPr>
          <w:sz w:val="26"/>
          <w:szCs w:val="26"/>
          <w:lang w:val="bg-BG"/>
        </w:rPr>
        <w:t>27</w:t>
      </w:r>
      <w:r w:rsidRPr="00F62B87">
        <w:rPr>
          <w:sz w:val="26"/>
          <w:szCs w:val="26"/>
          <w:lang w:val="bg-BG"/>
        </w:rPr>
        <w:t>,</w:t>
      </w:r>
      <w:r w:rsidR="00E33139" w:rsidRPr="00F62B87">
        <w:rPr>
          <w:sz w:val="26"/>
          <w:szCs w:val="26"/>
          <w:lang w:val="bg-BG"/>
        </w:rPr>
        <w:t>190</w:t>
      </w:r>
      <w:r w:rsidRPr="00F62B87">
        <w:rPr>
          <w:sz w:val="26"/>
          <w:szCs w:val="26"/>
          <w:lang w:val="bg-BG"/>
        </w:rPr>
        <w:t xml:space="preserve"> дка и с начин на трайно ползване: </w:t>
      </w:r>
      <w:r w:rsidR="00A23B42" w:rsidRPr="00F62B87">
        <w:rPr>
          <w:sz w:val="26"/>
          <w:szCs w:val="26"/>
          <w:lang w:val="bg-BG"/>
        </w:rPr>
        <w:t>Пасище</w:t>
      </w:r>
      <w:r w:rsidRPr="00F62B87">
        <w:rPr>
          <w:sz w:val="26"/>
          <w:szCs w:val="26"/>
          <w:lang w:val="bg-BG"/>
        </w:rPr>
        <w:t xml:space="preserve">, </w:t>
      </w:r>
      <w:r w:rsidR="0098194C" w:rsidRPr="00F62B87">
        <w:rPr>
          <w:sz w:val="26"/>
          <w:szCs w:val="26"/>
          <w:lang w:val="en-US"/>
        </w:rPr>
        <w:t>I</w:t>
      </w:r>
      <w:r w:rsidR="00E33139" w:rsidRPr="00F62B87">
        <w:rPr>
          <w:sz w:val="26"/>
          <w:szCs w:val="26"/>
          <w:lang w:val="bg-BG"/>
        </w:rPr>
        <w:t>Х</w:t>
      </w:r>
      <w:r w:rsidRPr="00F62B87">
        <w:rPr>
          <w:sz w:val="26"/>
          <w:szCs w:val="26"/>
          <w:lang w:val="bg-BG"/>
        </w:rPr>
        <w:t xml:space="preserve"> категория, при съседи: </w:t>
      </w:r>
      <w:r w:rsidR="00E33139" w:rsidRPr="00F62B87">
        <w:rPr>
          <w:sz w:val="26"/>
          <w:szCs w:val="26"/>
          <w:lang w:val="bg-BG"/>
        </w:rPr>
        <w:t>07079.7.1</w:t>
      </w:r>
      <w:r w:rsidR="00F62B87" w:rsidRPr="00F62B87">
        <w:rPr>
          <w:sz w:val="26"/>
          <w:szCs w:val="26"/>
          <w:lang w:val="bg-BG"/>
        </w:rPr>
        <w:t>29</w:t>
      </w:r>
      <w:r w:rsidR="0098194C" w:rsidRPr="00F62B87">
        <w:rPr>
          <w:sz w:val="26"/>
          <w:szCs w:val="26"/>
          <w:lang w:val="bg-BG"/>
        </w:rPr>
        <w:t xml:space="preserve">, </w:t>
      </w:r>
      <w:r w:rsidR="00E33139" w:rsidRPr="00F62B87">
        <w:rPr>
          <w:sz w:val="26"/>
          <w:szCs w:val="26"/>
          <w:lang w:val="bg-BG"/>
        </w:rPr>
        <w:t>07079.7.1</w:t>
      </w:r>
      <w:r w:rsidR="00F62B87" w:rsidRPr="00F62B87">
        <w:rPr>
          <w:sz w:val="26"/>
          <w:szCs w:val="26"/>
          <w:lang w:val="bg-BG"/>
        </w:rPr>
        <w:t>30</w:t>
      </w:r>
      <w:r w:rsidR="00E33139" w:rsidRPr="00F62B87">
        <w:rPr>
          <w:sz w:val="26"/>
          <w:szCs w:val="26"/>
          <w:lang w:val="bg-BG"/>
        </w:rPr>
        <w:t>, 07079.7.1</w:t>
      </w:r>
      <w:r w:rsidR="00F62B87" w:rsidRPr="00F62B87">
        <w:rPr>
          <w:sz w:val="26"/>
          <w:szCs w:val="26"/>
          <w:lang w:val="bg-BG"/>
        </w:rPr>
        <w:t>31, 07079.7.152, 07079.7.150</w:t>
      </w:r>
      <w:r w:rsidR="00E33139" w:rsidRPr="00F62B87">
        <w:rPr>
          <w:sz w:val="26"/>
          <w:szCs w:val="26"/>
          <w:lang w:val="bg-BG"/>
        </w:rPr>
        <w:t xml:space="preserve"> и 07079.7.1</w:t>
      </w:r>
      <w:r w:rsidR="00F62B87" w:rsidRPr="00F62B87">
        <w:rPr>
          <w:sz w:val="26"/>
          <w:szCs w:val="26"/>
          <w:lang w:val="bg-BG"/>
        </w:rPr>
        <w:t>755,</w:t>
      </w:r>
      <w:r w:rsidR="00E33139" w:rsidRPr="00F62B87">
        <w:rPr>
          <w:sz w:val="26"/>
          <w:szCs w:val="26"/>
          <w:lang w:val="bg-BG"/>
        </w:rPr>
        <w:t xml:space="preserve"> </w:t>
      </w:r>
      <w:r w:rsidRPr="00F62B87">
        <w:rPr>
          <w:sz w:val="26"/>
          <w:szCs w:val="26"/>
          <w:lang w:val="bg-BG"/>
        </w:rPr>
        <w:t xml:space="preserve">образуван от ПИ с идентификатор </w:t>
      </w:r>
      <w:r w:rsidR="00E33139" w:rsidRPr="00F62B87">
        <w:rPr>
          <w:sz w:val="26"/>
          <w:szCs w:val="26"/>
          <w:lang w:val="bg-BG"/>
        </w:rPr>
        <w:t>07079.7.1</w:t>
      </w:r>
      <w:r w:rsidR="00A23B42" w:rsidRPr="00F62B87">
        <w:rPr>
          <w:sz w:val="26"/>
          <w:szCs w:val="26"/>
          <w:lang w:val="bg-BG"/>
        </w:rPr>
        <w:t>43</w:t>
      </w:r>
      <w:r w:rsidR="0098194C" w:rsidRPr="00F62B87">
        <w:rPr>
          <w:sz w:val="26"/>
          <w:szCs w:val="26"/>
          <w:lang w:val="bg-BG"/>
        </w:rPr>
        <w:t xml:space="preserve">, </w:t>
      </w:r>
      <w:r w:rsidRPr="00F62B87">
        <w:rPr>
          <w:sz w:val="26"/>
          <w:szCs w:val="26"/>
          <w:lang w:val="bg-BG"/>
        </w:rPr>
        <w:t xml:space="preserve">целият с площ </w:t>
      </w:r>
      <w:r w:rsidR="00A23B42" w:rsidRPr="00F62B87">
        <w:rPr>
          <w:sz w:val="26"/>
          <w:szCs w:val="26"/>
          <w:lang w:val="bg-BG"/>
        </w:rPr>
        <w:t>48</w:t>
      </w:r>
      <w:r w:rsidR="00E33139" w:rsidRPr="00F62B87">
        <w:rPr>
          <w:sz w:val="26"/>
          <w:szCs w:val="26"/>
          <w:lang w:val="bg-BG"/>
        </w:rPr>
        <w:t>,</w:t>
      </w:r>
      <w:r w:rsidR="00A23B42" w:rsidRPr="00F62B87">
        <w:rPr>
          <w:sz w:val="26"/>
          <w:szCs w:val="26"/>
          <w:lang w:val="bg-BG"/>
        </w:rPr>
        <w:t>873</w:t>
      </w:r>
      <w:r w:rsidRPr="00F62B87">
        <w:rPr>
          <w:sz w:val="26"/>
          <w:szCs w:val="26"/>
          <w:lang w:val="bg-BG"/>
        </w:rPr>
        <w:t xml:space="preserve"> дка, да бъде предоставен на </w:t>
      </w:r>
      <w:r w:rsidRPr="007E48CD">
        <w:rPr>
          <w:sz w:val="26"/>
          <w:szCs w:val="26"/>
          <w:lang w:val="bg-BG"/>
        </w:rPr>
        <w:t>Общинска служба „Земеделие“-Бургас, за</w:t>
      </w:r>
      <w:r w:rsidRPr="007E48CD">
        <w:rPr>
          <w:sz w:val="26"/>
          <w:szCs w:val="26"/>
          <w:lang w:val="en-US"/>
        </w:rPr>
        <w:t xml:space="preserve"> </w:t>
      </w:r>
      <w:r w:rsidRPr="007E48CD">
        <w:rPr>
          <w:sz w:val="26"/>
          <w:szCs w:val="26"/>
          <w:lang w:val="bg-BG"/>
        </w:rPr>
        <w:t>постановяване на решени</w:t>
      </w:r>
      <w:r w:rsidR="0098194C" w:rsidRPr="007E48CD">
        <w:rPr>
          <w:sz w:val="26"/>
          <w:szCs w:val="26"/>
          <w:lang w:val="bg-BG"/>
        </w:rPr>
        <w:t>е</w:t>
      </w:r>
      <w:r w:rsidRPr="007E48CD">
        <w:rPr>
          <w:sz w:val="26"/>
          <w:szCs w:val="26"/>
          <w:lang w:val="bg-BG"/>
        </w:rPr>
        <w:t xml:space="preserve"> за обезщетяване в полза на наследници на </w:t>
      </w:r>
      <w:r w:rsidR="002739B7" w:rsidRPr="00563245">
        <w:rPr>
          <w:sz w:val="26"/>
          <w:szCs w:val="26"/>
          <w:lang w:val="bg-BG"/>
        </w:rPr>
        <w:t>Н</w:t>
      </w:r>
      <w:r w:rsidR="00590ABE">
        <w:rPr>
          <w:sz w:val="26"/>
          <w:szCs w:val="26"/>
          <w:lang w:val="en-US"/>
        </w:rPr>
        <w:t>.</w:t>
      </w:r>
      <w:r w:rsidR="002739B7" w:rsidRPr="00563245">
        <w:rPr>
          <w:sz w:val="26"/>
          <w:szCs w:val="26"/>
          <w:lang w:val="bg-BG"/>
        </w:rPr>
        <w:t xml:space="preserve"> А</w:t>
      </w:r>
      <w:r w:rsidR="00590ABE">
        <w:rPr>
          <w:sz w:val="26"/>
          <w:szCs w:val="26"/>
          <w:lang w:val="en-US"/>
        </w:rPr>
        <w:t>.</w:t>
      </w:r>
      <w:r w:rsidR="002739B7" w:rsidRPr="00563245">
        <w:rPr>
          <w:sz w:val="26"/>
          <w:szCs w:val="26"/>
          <w:lang w:val="bg-BG"/>
        </w:rPr>
        <w:t xml:space="preserve"> Н</w:t>
      </w:r>
      <w:r w:rsidR="00A23B42">
        <w:rPr>
          <w:sz w:val="26"/>
          <w:szCs w:val="26"/>
          <w:lang w:val="bg-BG"/>
        </w:rPr>
        <w:t>.</w:t>
      </w:r>
      <w:r w:rsidR="003E1BF9">
        <w:rPr>
          <w:sz w:val="26"/>
          <w:szCs w:val="26"/>
          <w:lang w:val="bg-BG"/>
        </w:rPr>
        <w:t xml:space="preserve"> </w:t>
      </w:r>
    </w:p>
    <w:p w:rsidR="00320C40" w:rsidRPr="007E48CD" w:rsidRDefault="007A2190" w:rsidP="002739B7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b/>
          <w:sz w:val="26"/>
          <w:szCs w:val="26"/>
          <w:lang w:val="bg-BG"/>
        </w:rPr>
        <w:t>Приложение</w:t>
      </w:r>
      <w:r w:rsidRPr="007E48CD">
        <w:rPr>
          <w:sz w:val="26"/>
          <w:szCs w:val="26"/>
          <w:lang w:val="bg-BG"/>
        </w:rPr>
        <w:t xml:space="preserve">: </w:t>
      </w:r>
      <w:r w:rsidR="004643D3" w:rsidRPr="007E48CD">
        <w:rPr>
          <w:sz w:val="26"/>
          <w:szCs w:val="26"/>
          <w:lang w:val="bg-BG"/>
        </w:rPr>
        <w:t>1.</w:t>
      </w:r>
      <w:r w:rsidRPr="007E48CD">
        <w:rPr>
          <w:sz w:val="26"/>
          <w:szCs w:val="26"/>
          <w:lang w:val="bg-BG"/>
        </w:rPr>
        <w:t>Искане с вх.</w:t>
      </w:r>
      <w:r w:rsidR="002739B7">
        <w:rPr>
          <w:sz w:val="26"/>
          <w:szCs w:val="26"/>
          <w:lang w:val="bg-BG"/>
        </w:rPr>
        <w:t xml:space="preserve"> </w:t>
      </w:r>
      <w:r w:rsidRPr="007E48CD">
        <w:rPr>
          <w:sz w:val="26"/>
          <w:szCs w:val="26"/>
          <w:lang w:val="bg-BG"/>
        </w:rPr>
        <w:t>№</w:t>
      </w:r>
      <w:r w:rsidR="00320C40" w:rsidRPr="007E48CD">
        <w:rPr>
          <w:sz w:val="26"/>
          <w:szCs w:val="26"/>
          <w:lang w:val="bg-BG"/>
        </w:rPr>
        <w:t xml:space="preserve"> </w:t>
      </w:r>
      <w:r w:rsidR="002739B7" w:rsidRPr="00563245">
        <w:rPr>
          <w:sz w:val="26"/>
          <w:szCs w:val="26"/>
        </w:rPr>
        <w:t>24-00-2587/28.11.2023</w:t>
      </w:r>
      <w:r w:rsidR="002739B7">
        <w:rPr>
          <w:sz w:val="26"/>
          <w:szCs w:val="26"/>
          <w:lang w:val="bg-BG"/>
        </w:rPr>
        <w:t xml:space="preserve"> </w:t>
      </w:r>
      <w:r w:rsidR="002739B7" w:rsidRPr="00563245">
        <w:rPr>
          <w:sz w:val="26"/>
          <w:szCs w:val="26"/>
        </w:rPr>
        <w:t>г.</w:t>
      </w:r>
      <w:r w:rsidR="00320C40" w:rsidRPr="007E48CD">
        <w:rPr>
          <w:sz w:val="26"/>
          <w:szCs w:val="26"/>
          <w:lang w:val="bg-BG"/>
        </w:rPr>
        <w:t xml:space="preserve"> от ОСЗ</w:t>
      </w:r>
      <w:r w:rsidR="007A2E51" w:rsidRPr="007E48CD">
        <w:rPr>
          <w:sz w:val="26"/>
          <w:szCs w:val="26"/>
          <w:lang w:val="bg-BG"/>
        </w:rPr>
        <w:t>-</w:t>
      </w:r>
      <w:r w:rsidR="00320C40" w:rsidRPr="007E48CD">
        <w:rPr>
          <w:sz w:val="26"/>
          <w:szCs w:val="26"/>
          <w:lang w:val="bg-BG"/>
        </w:rPr>
        <w:t xml:space="preserve"> Бургас; </w:t>
      </w:r>
    </w:p>
    <w:p w:rsidR="0098194C" w:rsidRPr="007E48CD" w:rsidRDefault="00320C40" w:rsidP="007A2190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</w:t>
      </w:r>
      <w:r w:rsidR="007A2E51" w:rsidRPr="007E48CD">
        <w:rPr>
          <w:sz w:val="26"/>
          <w:szCs w:val="26"/>
          <w:lang w:val="bg-BG"/>
        </w:rPr>
        <w:t xml:space="preserve">               </w:t>
      </w:r>
      <w:r w:rsidR="00A23B42">
        <w:rPr>
          <w:sz w:val="26"/>
          <w:szCs w:val="26"/>
          <w:lang w:val="bg-BG"/>
        </w:rPr>
        <w:t xml:space="preserve">    </w:t>
      </w:r>
      <w:r w:rsidR="007A2E51" w:rsidRPr="007E48CD">
        <w:rPr>
          <w:sz w:val="26"/>
          <w:szCs w:val="26"/>
          <w:lang w:val="bg-BG"/>
        </w:rPr>
        <w:t xml:space="preserve"> </w:t>
      </w:r>
      <w:r w:rsidR="004643D3" w:rsidRPr="007E48CD">
        <w:rPr>
          <w:sz w:val="26"/>
          <w:szCs w:val="26"/>
          <w:lang w:val="bg-BG"/>
        </w:rPr>
        <w:t xml:space="preserve">2. </w:t>
      </w:r>
      <w:r w:rsidR="0098194C" w:rsidRPr="007E48CD">
        <w:rPr>
          <w:sz w:val="26"/>
          <w:szCs w:val="26"/>
        </w:rPr>
        <w:t>Решени</w:t>
      </w:r>
      <w:r w:rsidR="0098194C" w:rsidRPr="007E48CD">
        <w:rPr>
          <w:sz w:val="26"/>
          <w:szCs w:val="26"/>
          <w:lang w:val="bg-BG"/>
        </w:rPr>
        <w:t xml:space="preserve">е № </w:t>
      </w:r>
      <w:r w:rsidR="002739B7" w:rsidRPr="00563245">
        <w:rPr>
          <w:sz w:val="26"/>
          <w:szCs w:val="26"/>
          <w:lang w:val="bg-BG"/>
        </w:rPr>
        <w:t xml:space="preserve">9801А/07.03.2023 </w:t>
      </w:r>
      <w:r w:rsidR="0098194C" w:rsidRPr="007E48CD">
        <w:rPr>
          <w:sz w:val="26"/>
          <w:szCs w:val="26"/>
        </w:rPr>
        <w:t>г.</w:t>
      </w:r>
      <w:r w:rsidR="0098194C" w:rsidRPr="007E48CD">
        <w:rPr>
          <w:sz w:val="26"/>
          <w:szCs w:val="26"/>
          <w:lang w:val="bg-BG"/>
        </w:rPr>
        <w:t xml:space="preserve"> на ОСЗ – Бургас;</w:t>
      </w:r>
    </w:p>
    <w:p w:rsidR="00320C40" w:rsidRPr="007E48CD" w:rsidRDefault="007A2190" w:rsidP="00320C40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                </w:t>
      </w:r>
      <w:r w:rsidR="00A23B42">
        <w:rPr>
          <w:sz w:val="26"/>
          <w:szCs w:val="26"/>
          <w:lang w:val="bg-BG"/>
        </w:rPr>
        <w:t xml:space="preserve">    </w:t>
      </w:r>
      <w:r w:rsidR="004643D3" w:rsidRPr="007E48CD">
        <w:rPr>
          <w:sz w:val="26"/>
          <w:szCs w:val="26"/>
          <w:lang w:val="bg-BG"/>
        </w:rPr>
        <w:t xml:space="preserve">3. Решение № </w:t>
      </w:r>
      <w:r w:rsidR="002739B7" w:rsidRPr="00563245">
        <w:rPr>
          <w:sz w:val="26"/>
          <w:szCs w:val="26"/>
          <w:lang w:val="bg-BG"/>
        </w:rPr>
        <w:t xml:space="preserve">9801З/02.11.2023 </w:t>
      </w:r>
      <w:r w:rsidR="004643D3" w:rsidRPr="007E48CD">
        <w:rPr>
          <w:sz w:val="26"/>
          <w:szCs w:val="26"/>
          <w:lang w:val="bg-BG"/>
        </w:rPr>
        <w:t xml:space="preserve">г. на ОСЗГ- гр. Бургас; </w:t>
      </w:r>
      <w:r w:rsidRPr="007E48CD">
        <w:rPr>
          <w:sz w:val="26"/>
          <w:szCs w:val="26"/>
          <w:lang w:val="bg-BG"/>
        </w:rPr>
        <w:t xml:space="preserve"> </w:t>
      </w:r>
    </w:p>
    <w:p w:rsidR="00BD670E" w:rsidRPr="00A53FDA" w:rsidRDefault="007A2190" w:rsidP="00BD670E">
      <w:pPr>
        <w:tabs>
          <w:tab w:val="left" w:pos="2127"/>
          <w:tab w:val="left" w:pos="2410"/>
        </w:tabs>
        <w:ind w:firstLine="708"/>
        <w:jc w:val="both"/>
        <w:rPr>
          <w:sz w:val="26"/>
          <w:szCs w:val="26"/>
          <w:lang w:val="bg-BG"/>
        </w:rPr>
      </w:pPr>
      <w:r w:rsidRPr="00A53FDA">
        <w:rPr>
          <w:sz w:val="26"/>
          <w:szCs w:val="26"/>
          <w:lang w:val="bg-BG"/>
        </w:rPr>
        <w:t xml:space="preserve">                     </w:t>
      </w:r>
      <w:r w:rsidR="00A23B42" w:rsidRPr="00A53FDA">
        <w:rPr>
          <w:sz w:val="26"/>
          <w:szCs w:val="26"/>
          <w:lang w:val="bg-BG"/>
        </w:rPr>
        <w:t xml:space="preserve">    </w:t>
      </w:r>
      <w:r w:rsidR="004643D3" w:rsidRPr="00A53FDA">
        <w:rPr>
          <w:sz w:val="26"/>
          <w:szCs w:val="26"/>
          <w:lang w:val="bg-BG"/>
        </w:rPr>
        <w:t xml:space="preserve">4. </w:t>
      </w:r>
      <w:r w:rsidR="003E71FF" w:rsidRPr="00A53FDA">
        <w:rPr>
          <w:sz w:val="26"/>
          <w:szCs w:val="26"/>
          <w:lang w:val="bg-BG"/>
        </w:rPr>
        <w:t xml:space="preserve">Скица </w:t>
      </w:r>
      <w:r w:rsidR="00BD670E" w:rsidRPr="00A53FDA">
        <w:rPr>
          <w:sz w:val="26"/>
          <w:szCs w:val="26"/>
          <w:lang w:val="bg-BG"/>
        </w:rPr>
        <w:t xml:space="preserve">на </w:t>
      </w:r>
      <w:r w:rsidR="003E71FF" w:rsidRPr="00A53FDA">
        <w:rPr>
          <w:sz w:val="26"/>
          <w:szCs w:val="26"/>
          <w:lang w:val="bg-BG"/>
        </w:rPr>
        <w:t xml:space="preserve">№ </w:t>
      </w:r>
      <w:r w:rsidR="00A53FDA" w:rsidRPr="00A53FDA">
        <w:rPr>
          <w:sz w:val="26"/>
          <w:szCs w:val="26"/>
          <w:lang w:val="en-US"/>
        </w:rPr>
        <w:t>15-432306</w:t>
      </w:r>
      <w:r w:rsidR="00057766" w:rsidRPr="00A53FDA">
        <w:rPr>
          <w:sz w:val="26"/>
          <w:szCs w:val="26"/>
          <w:lang w:val="bg-BG"/>
        </w:rPr>
        <w:t>-</w:t>
      </w:r>
      <w:r w:rsidR="005F5E7C" w:rsidRPr="00A53FDA">
        <w:rPr>
          <w:sz w:val="26"/>
          <w:szCs w:val="26"/>
          <w:lang w:val="bg-BG"/>
        </w:rPr>
        <w:t>25.04.2024 г.</w:t>
      </w:r>
      <w:r w:rsidR="003E71FF" w:rsidRPr="00A53FDA">
        <w:rPr>
          <w:sz w:val="26"/>
          <w:szCs w:val="26"/>
          <w:lang w:val="bg-BG"/>
        </w:rPr>
        <w:t xml:space="preserve"> на </w:t>
      </w:r>
      <w:r w:rsidR="00BD670E" w:rsidRPr="00A53FDA">
        <w:rPr>
          <w:sz w:val="26"/>
          <w:szCs w:val="26"/>
          <w:lang w:val="bg-BG"/>
        </w:rPr>
        <w:t xml:space="preserve">АГКК; </w:t>
      </w:r>
    </w:p>
    <w:p w:rsidR="005F5E7C" w:rsidRPr="005F5E7C" w:rsidRDefault="005F5E7C" w:rsidP="005F5E7C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5F5E7C">
        <w:rPr>
          <w:sz w:val="26"/>
          <w:szCs w:val="26"/>
          <w:lang w:val="bg-BG"/>
        </w:rPr>
        <w:tab/>
        <w:t xml:space="preserve">                         5. Акт № 10439/25.04.2024 г. за ПОС.</w:t>
      </w:r>
    </w:p>
    <w:p w:rsidR="00FF46E7" w:rsidRPr="00111381" w:rsidRDefault="007A2190" w:rsidP="00FF46E7">
      <w:pPr>
        <w:ind w:firstLine="708"/>
        <w:jc w:val="both"/>
        <w:rPr>
          <w:sz w:val="26"/>
          <w:szCs w:val="26"/>
          <w:lang w:val="bg-BG"/>
        </w:rPr>
      </w:pPr>
      <w:r w:rsidRPr="00111381">
        <w:rPr>
          <w:sz w:val="26"/>
          <w:szCs w:val="26"/>
          <w:lang w:val="bg-BG"/>
        </w:rPr>
        <w:t xml:space="preserve">                    </w:t>
      </w:r>
      <w:r w:rsidR="00A23B42">
        <w:rPr>
          <w:sz w:val="26"/>
          <w:szCs w:val="26"/>
          <w:lang w:val="bg-BG"/>
        </w:rPr>
        <w:t xml:space="preserve">    </w:t>
      </w:r>
      <w:r w:rsidRPr="00111381">
        <w:rPr>
          <w:sz w:val="26"/>
          <w:szCs w:val="26"/>
          <w:lang w:val="bg-BG"/>
        </w:rPr>
        <w:t xml:space="preserve"> </w:t>
      </w:r>
      <w:r w:rsidR="005F5E7C">
        <w:rPr>
          <w:sz w:val="26"/>
          <w:szCs w:val="26"/>
          <w:lang w:val="bg-BG"/>
        </w:rPr>
        <w:t>6</w:t>
      </w:r>
      <w:r w:rsidR="004643D3" w:rsidRPr="00111381">
        <w:rPr>
          <w:sz w:val="26"/>
          <w:szCs w:val="26"/>
          <w:lang w:val="bg-BG"/>
        </w:rPr>
        <w:t xml:space="preserve">. </w:t>
      </w:r>
      <w:r w:rsidR="00FF46E7" w:rsidRPr="00111381">
        <w:rPr>
          <w:sz w:val="26"/>
          <w:szCs w:val="26"/>
          <w:lang w:val="bg-BG"/>
        </w:rPr>
        <w:t xml:space="preserve">Протокол за </w:t>
      </w:r>
      <w:r w:rsidR="00111381" w:rsidRPr="00111381">
        <w:rPr>
          <w:sz w:val="26"/>
          <w:szCs w:val="26"/>
          <w:lang w:val="bg-BG"/>
        </w:rPr>
        <w:t xml:space="preserve">формиране на средни цени лв./дка по категории в </w:t>
      </w:r>
      <w:r w:rsidR="00FF46E7" w:rsidRPr="00111381">
        <w:rPr>
          <w:sz w:val="26"/>
          <w:szCs w:val="26"/>
          <w:lang w:val="bg-BG"/>
        </w:rPr>
        <w:t xml:space="preserve">землище </w:t>
      </w:r>
      <w:r w:rsidR="002739B7" w:rsidRPr="00111381">
        <w:rPr>
          <w:sz w:val="26"/>
          <w:szCs w:val="26"/>
          <w:lang w:val="bg-BG"/>
        </w:rPr>
        <w:t>кв</w:t>
      </w:r>
      <w:r w:rsidR="00FF46E7" w:rsidRPr="00111381">
        <w:rPr>
          <w:sz w:val="26"/>
          <w:szCs w:val="26"/>
          <w:lang w:val="bg-BG"/>
        </w:rPr>
        <w:t xml:space="preserve">. </w:t>
      </w:r>
      <w:r w:rsidR="002739B7" w:rsidRPr="00111381">
        <w:rPr>
          <w:sz w:val="26"/>
          <w:szCs w:val="26"/>
          <w:lang w:val="bg-BG"/>
        </w:rPr>
        <w:t>Горно Езерово</w:t>
      </w:r>
      <w:r w:rsidR="00FF46E7" w:rsidRPr="00111381">
        <w:rPr>
          <w:sz w:val="26"/>
          <w:szCs w:val="26"/>
          <w:lang w:val="bg-BG"/>
        </w:rPr>
        <w:t xml:space="preserve">;                       </w:t>
      </w:r>
    </w:p>
    <w:p w:rsidR="007A2190" w:rsidRPr="00333DBA" w:rsidRDefault="007A2190" w:rsidP="007A2190">
      <w:pPr>
        <w:ind w:firstLine="708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 xml:space="preserve">   </w:t>
      </w:r>
    </w:p>
    <w:p w:rsidR="002A6B95" w:rsidRPr="00333DBA" w:rsidRDefault="007A2190" w:rsidP="00E97CE4">
      <w:pPr>
        <w:ind w:firstLine="708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 xml:space="preserve"> </w:t>
      </w:r>
      <w:r w:rsidR="00E36BBB" w:rsidRPr="00333DBA">
        <w:rPr>
          <w:sz w:val="26"/>
          <w:szCs w:val="26"/>
          <w:lang w:val="bg-BG"/>
        </w:rPr>
        <w:t xml:space="preserve"> </w:t>
      </w:r>
    </w:p>
    <w:p w:rsidR="007A2190" w:rsidRPr="00333DBA" w:rsidRDefault="007A2190" w:rsidP="007A2190">
      <w:pPr>
        <w:jc w:val="both"/>
        <w:rPr>
          <w:sz w:val="26"/>
          <w:szCs w:val="26"/>
          <w:lang w:val="bg-BG"/>
        </w:rPr>
      </w:pPr>
    </w:p>
    <w:p w:rsidR="007A2190" w:rsidRPr="00333DBA" w:rsidRDefault="007A2190" w:rsidP="007A2190">
      <w:pPr>
        <w:jc w:val="both"/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ДИМИТЪР НИКОЛОВ</w:t>
      </w:r>
    </w:p>
    <w:p w:rsidR="007A2190" w:rsidRPr="00333DBA" w:rsidRDefault="007A2190" w:rsidP="007A2190">
      <w:pPr>
        <w:jc w:val="both"/>
        <w:rPr>
          <w:i/>
          <w:sz w:val="26"/>
          <w:szCs w:val="26"/>
          <w:lang w:val="bg-BG"/>
        </w:rPr>
      </w:pPr>
      <w:r w:rsidRPr="00333DBA">
        <w:rPr>
          <w:i/>
          <w:sz w:val="26"/>
          <w:szCs w:val="26"/>
          <w:lang w:val="bg-BG"/>
        </w:rPr>
        <w:t>Кмет на Община Бургас</w:t>
      </w:r>
    </w:p>
    <w:p w:rsidR="00F279F1" w:rsidRDefault="00F279F1" w:rsidP="00F279F1">
      <w:pPr>
        <w:jc w:val="both"/>
        <w:rPr>
          <w:sz w:val="26"/>
          <w:szCs w:val="26"/>
          <w:lang w:val="bg-BG"/>
        </w:rPr>
      </w:pPr>
    </w:p>
    <w:p w:rsidR="003A7A2F" w:rsidRDefault="003A7A2F" w:rsidP="00F279F1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sectPr w:rsidR="003A7A2F" w:rsidSect="00057766">
      <w:pgSz w:w="12240" w:h="15840"/>
      <w:pgMar w:top="993" w:right="1325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B71" w:rsidRDefault="00701B71" w:rsidP="00701B71">
      <w:r>
        <w:separator/>
      </w:r>
    </w:p>
  </w:endnote>
  <w:endnote w:type="continuationSeparator" w:id="0">
    <w:p w:rsidR="00701B71" w:rsidRDefault="00701B71" w:rsidP="0070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B71" w:rsidRDefault="00701B71" w:rsidP="00701B71">
      <w:r>
        <w:separator/>
      </w:r>
    </w:p>
  </w:footnote>
  <w:footnote w:type="continuationSeparator" w:id="0">
    <w:p w:rsidR="00701B71" w:rsidRDefault="00701B71" w:rsidP="0070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30940"/>
    <w:multiLevelType w:val="hybridMultilevel"/>
    <w:tmpl w:val="964EAA52"/>
    <w:lvl w:ilvl="0" w:tplc="26BC6BB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EAD3461"/>
    <w:multiLevelType w:val="hybridMultilevel"/>
    <w:tmpl w:val="B43008CA"/>
    <w:lvl w:ilvl="0" w:tplc="D0B2C45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9E23193"/>
    <w:multiLevelType w:val="hybridMultilevel"/>
    <w:tmpl w:val="432EC526"/>
    <w:lvl w:ilvl="0" w:tplc="D3DC20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90"/>
    <w:rsid w:val="00047A83"/>
    <w:rsid w:val="00057766"/>
    <w:rsid w:val="00091F11"/>
    <w:rsid w:val="000C08D3"/>
    <w:rsid w:val="000D333B"/>
    <w:rsid w:val="000E3205"/>
    <w:rsid w:val="000F2C47"/>
    <w:rsid w:val="00111381"/>
    <w:rsid w:val="00165117"/>
    <w:rsid w:val="001B09F9"/>
    <w:rsid w:val="001D005A"/>
    <w:rsid w:val="001E566D"/>
    <w:rsid w:val="002357AC"/>
    <w:rsid w:val="00244057"/>
    <w:rsid w:val="002739B7"/>
    <w:rsid w:val="002A6B95"/>
    <w:rsid w:val="00303508"/>
    <w:rsid w:val="00320C40"/>
    <w:rsid w:val="00333DBA"/>
    <w:rsid w:val="003646E9"/>
    <w:rsid w:val="00380529"/>
    <w:rsid w:val="003A7A2F"/>
    <w:rsid w:val="003B22C7"/>
    <w:rsid w:val="003C030B"/>
    <w:rsid w:val="003D10BC"/>
    <w:rsid w:val="003E19D3"/>
    <w:rsid w:val="003E1BF9"/>
    <w:rsid w:val="003E71FF"/>
    <w:rsid w:val="00400580"/>
    <w:rsid w:val="0043625B"/>
    <w:rsid w:val="004434AC"/>
    <w:rsid w:val="004620BA"/>
    <w:rsid w:val="004643D3"/>
    <w:rsid w:val="004801C0"/>
    <w:rsid w:val="004A0156"/>
    <w:rsid w:val="00563245"/>
    <w:rsid w:val="00590ABE"/>
    <w:rsid w:val="005A4D21"/>
    <w:rsid w:val="005F5E7C"/>
    <w:rsid w:val="00641140"/>
    <w:rsid w:val="006E4C77"/>
    <w:rsid w:val="006F4C8D"/>
    <w:rsid w:val="00701B71"/>
    <w:rsid w:val="00716151"/>
    <w:rsid w:val="007A2190"/>
    <w:rsid w:val="007A2E51"/>
    <w:rsid w:val="007C4F1B"/>
    <w:rsid w:val="007E48CD"/>
    <w:rsid w:val="0080389D"/>
    <w:rsid w:val="008B3322"/>
    <w:rsid w:val="008E20F5"/>
    <w:rsid w:val="0092640B"/>
    <w:rsid w:val="0098194C"/>
    <w:rsid w:val="00A17983"/>
    <w:rsid w:val="00A23B42"/>
    <w:rsid w:val="00A23C5C"/>
    <w:rsid w:val="00A35FA5"/>
    <w:rsid w:val="00A53FDA"/>
    <w:rsid w:val="00A716C4"/>
    <w:rsid w:val="00AE0051"/>
    <w:rsid w:val="00B41667"/>
    <w:rsid w:val="00B656DF"/>
    <w:rsid w:val="00B7189F"/>
    <w:rsid w:val="00BD5164"/>
    <w:rsid w:val="00BD670E"/>
    <w:rsid w:val="00BD6DFD"/>
    <w:rsid w:val="00BE1491"/>
    <w:rsid w:val="00C251A4"/>
    <w:rsid w:val="00C34C86"/>
    <w:rsid w:val="00C63CDA"/>
    <w:rsid w:val="00C812B9"/>
    <w:rsid w:val="00CB7906"/>
    <w:rsid w:val="00CF1F2C"/>
    <w:rsid w:val="00D33AD7"/>
    <w:rsid w:val="00E106DE"/>
    <w:rsid w:val="00E33139"/>
    <w:rsid w:val="00E36BBB"/>
    <w:rsid w:val="00E97CE4"/>
    <w:rsid w:val="00EC655C"/>
    <w:rsid w:val="00ED7A65"/>
    <w:rsid w:val="00F279F1"/>
    <w:rsid w:val="00F4254E"/>
    <w:rsid w:val="00F62B87"/>
    <w:rsid w:val="00F7036A"/>
    <w:rsid w:val="00F84041"/>
    <w:rsid w:val="00FF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1BE7B"/>
  <w15:docId w15:val="{0057761D-2457-440C-85FB-9F59968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7A2190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7A2190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7A2190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A219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1140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C812B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812B9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C"/>
    <w:rPr>
      <w:rFonts w:ascii="Segoe UI" w:eastAsia="Times New Roman" w:hAnsi="Segoe UI" w:cs="Segoe UI"/>
      <w:sz w:val="18"/>
      <w:szCs w:val="18"/>
      <w:lang w:val="en-AU" w:eastAsia="bg-BG"/>
    </w:rPr>
  </w:style>
  <w:style w:type="character" w:styleId="Hyperlink">
    <w:name w:val="Hyperlink"/>
    <w:basedOn w:val="DefaultParagraphFont"/>
    <w:uiPriority w:val="99"/>
    <w:unhideWhenUsed/>
    <w:rsid w:val="00701B71"/>
    <w:rPr>
      <w:color w:val="0000FF"/>
      <w:u w:val="single"/>
    </w:rPr>
  </w:style>
  <w:style w:type="paragraph" w:styleId="NoSpacing">
    <w:name w:val="No Spacing"/>
    <w:uiPriority w:val="1"/>
    <w:qFormat/>
    <w:rsid w:val="00701B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eb6.ciela.net/Document/LinkToDocumentReference?fromDocumentId=2136927413&amp;dbId=9&amp;refId=2253058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eb6.ciela.net/Document/LinkToDocumentReference?fromDocumentId=2136927413&amp;dbId=9&amp;refId=22530580" TargetMode="External"/><Relationship Id="rId17" Type="http://schemas.openxmlformats.org/officeDocument/2006/relationships/hyperlink" Target="https://web6.ciela.net/Document/LinkToDocumentReference?fromDocumentId=2136927413&amp;dbId=9&amp;refId=2253054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b6.ciela.net/Document/LinkToDocumentReference?fromDocumentId=2136927413&amp;dbId=9&amp;refId=2253053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6.ciela.net/Document/LinkToDocumentReference?fromDocumentId=2136927413&amp;dbId=9&amp;refId=2253057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b6.ciela.net/Document/LinkToDocumentReference?fromDocumentId=2136927413&amp;dbId=9&amp;refId=22530538" TargetMode="External"/><Relationship Id="rId10" Type="http://schemas.openxmlformats.org/officeDocument/2006/relationships/hyperlink" Target="mailto:obshtina@burgas.b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hyperlink" Target="https://web6.ciela.net/Document/LinkToDocumentReference?fromDocumentId=2136927413&amp;dbId=9&amp;refId=225305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Gergana Chanakova</cp:lastModifiedBy>
  <cp:revision>2</cp:revision>
  <cp:lastPrinted>2024-05-07T08:27:00Z</cp:lastPrinted>
  <dcterms:created xsi:type="dcterms:W3CDTF">2024-06-14T09:08:00Z</dcterms:created>
  <dcterms:modified xsi:type="dcterms:W3CDTF">2024-06-14T09:08:00Z</dcterms:modified>
</cp:coreProperties>
</file>