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4773C" w:rsidRPr="00D77EAA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0A031B" w:rsidRDefault="000A031B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4773C" w:rsidRPr="00B4773C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73C">
        <w:rPr>
          <w:rFonts w:ascii="Times New Roman" w:hAnsi="Times New Roman" w:cs="Times New Roman"/>
          <w:b/>
          <w:sz w:val="28"/>
          <w:szCs w:val="28"/>
        </w:rPr>
        <w:t>ДОКЛАДНА  ЗАПИСКА</w:t>
      </w:r>
    </w:p>
    <w:p w:rsidR="00FF46D9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F46D9"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  <w:proofErr w:type="spellStart"/>
      <w:r w:rsidR="00FF46D9">
        <w:rPr>
          <w:rFonts w:ascii="Times New Roman" w:hAnsi="Times New Roman" w:cs="Times New Roman"/>
          <w:b/>
          <w:sz w:val="24"/>
          <w:szCs w:val="24"/>
        </w:rPr>
        <w:t>НИКОЛОВ</w:t>
      </w:r>
      <w:proofErr w:type="spellEnd"/>
    </w:p>
    <w:p w:rsidR="00747F18" w:rsidRPr="00D77EAA" w:rsidRDefault="00B4773C" w:rsidP="00D77E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:rsidR="003746D5" w:rsidRPr="00627EE5" w:rsidRDefault="00B4773C" w:rsidP="00627EE5">
      <w:pPr>
        <w:pStyle w:val="NormalWeb"/>
        <w:shd w:val="clear" w:color="auto" w:fill="FFFFFF"/>
        <w:spacing w:before="75" w:after="75"/>
        <w:jc w:val="both"/>
        <w:rPr>
          <w:bCs/>
        </w:rPr>
      </w:pPr>
      <w:r w:rsidRPr="00B4773C">
        <w:rPr>
          <w:b/>
          <w:u w:val="single"/>
        </w:rPr>
        <w:t>Относно:</w:t>
      </w:r>
      <w:r w:rsidRPr="00B4773C">
        <w:t xml:space="preserve"> </w:t>
      </w:r>
      <w:r w:rsidR="00DF6830" w:rsidRPr="00DF6830">
        <w:rPr>
          <w:bCs/>
        </w:rPr>
        <w:t>Кандидатстване на Община Бургас с проектно предложение по процедура BG16FFPR002-2.009 „Информационни кампании – БИТОВИ ОТПАДЪЦИ“, Приоритет 2 „Отпадъци“ на Програма „Околна среда“ 2021–2027 г.</w:t>
      </w:r>
    </w:p>
    <w:p w:rsidR="00975422" w:rsidRPr="003746D5" w:rsidRDefault="00627EE5" w:rsidP="003746D5">
      <w:pPr>
        <w:pStyle w:val="NormalWeb"/>
        <w:shd w:val="clear" w:color="auto" w:fill="FFFFFF"/>
        <w:spacing w:before="75" w:beforeAutospacing="0" w:after="75" w:afterAutospacing="0"/>
        <w:jc w:val="both"/>
        <w:rPr>
          <w:b/>
        </w:rPr>
      </w:pPr>
      <w:r w:rsidRPr="00627EE5">
        <w:rPr>
          <w:bCs/>
        </w:rPr>
        <w:t> </w:t>
      </w:r>
      <w:r w:rsidR="003518B4">
        <w:rPr>
          <w:bCs/>
        </w:rPr>
        <w:t xml:space="preserve"> </w:t>
      </w:r>
      <w:r w:rsidR="000679A1">
        <w:rPr>
          <w:b/>
        </w:rPr>
        <w:tab/>
      </w:r>
      <w:r w:rsidR="00B4773C" w:rsidRPr="006427AF">
        <w:rPr>
          <w:b/>
        </w:rPr>
        <w:t>УВАЖАЕМИ ГОСПОЖИ И ГОСПОДА ОБЩИНСКИ СЪВЕТНИЦИ,</w:t>
      </w:r>
    </w:p>
    <w:p w:rsidR="00250FDA" w:rsidRPr="00250FDA" w:rsidRDefault="00250FDA" w:rsidP="00906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 е в процес на разработване на проектно предложение, с което ще кандидатства по процедура BG16FFPR002-2.009 „Информационни кампании – БИТОВИ ОТПАДЪЦИ“, Приоритет 2 „Отпадъци“ на Програма „Околна среда“ 2021–2027 г.</w:t>
      </w:r>
    </w:p>
    <w:p w:rsidR="00250FDA" w:rsidRPr="00250FDA" w:rsidRDefault="00250FDA" w:rsidP="00906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 е допустим кандидат по процедура BG16FFPR002-2.009 „Информационни кампании – БИТОВИ ОТПАДЪЦИ“ като община от състава на МИГ Камено – Бургас с одобрена Стратегия за ВОМР, включваща допълващо финансиране по приоритет „Отпадъци“ на Програма „Околна среда“ 2021–2027 г. С оглед обхващането на цялата територия на МИГ Камено – Бургас и включването на населени места от общините Бургас и Камено, проектното предложение ще бъде изпълнявано в партньорство с Община Камено.</w:t>
      </w:r>
    </w:p>
    <w:p w:rsidR="00250FDA" w:rsidRPr="00250FDA" w:rsidRDefault="00250FDA" w:rsidP="00004D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проектното предложение е повишаване на информираността на населението на местно и регионално ниво относно управлението на битовите отпадъци, правата и задълженията на участниците в процеса, както и възможностите и добрите практики за предотвратяване образуването на отпадъци, устойчиво потребление и прилагане на принципите на кръговата икономика.</w:t>
      </w:r>
    </w:p>
    <w:p w:rsidR="00250FDA" w:rsidRPr="00250FDA" w:rsidRDefault="009C0FB9" w:rsidP="00906F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FB9"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Максималният размер на безвъзмездната финансова помощ за едно проектн</w:t>
      </w:r>
      <w:r w:rsidR="003F0FFE">
        <w:rPr>
          <w:rFonts w:ascii="Times New Roman" w:eastAsia="Times New Roman" w:hAnsi="Times New Roman" w:cs="Times New Roman"/>
          <w:sz w:val="24"/>
          <w:szCs w:val="24"/>
          <w:lang w:eastAsia="bg-BG"/>
        </w:rPr>
        <w:t>о предложение е 51 129,19 евро</w:t>
      </w:r>
      <w:r w:rsidRPr="009C0FB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финансирането по процедурата е в размер на 100% от общите допустими разходи по проекта. Собствено финансово участие от страна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бенефициента не се предвижда.</w:t>
      </w:r>
      <w:r w:rsidR="00250FDA"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Максималният срок за изпълнение на проекта е </w:t>
      </w:r>
      <w:r w:rsidR="00250FDA" w:rsidRPr="00250F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12 месеца</w:t>
      </w:r>
      <w:r w:rsidR="00250FDA"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50FDA" w:rsidRPr="00250FDA" w:rsidRDefault="00250FDA" w:rsidP="00004D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Проектните дейности включват провеждане на информационни и разяснителни кампании, присъствени информационни събития, тематични срещи, практически демонстрации, образователни инициативи, както и комуникационни дейности чрез интернет, социални мрежи и други подходящи информационни канали. Специален акцент ще бъде поставен върху предотвратяването на образуването на биоразградими отпадъци, в т.ч. хранителни и зелени отпадъци, насърчаването на разделното им събиране и оползотворяване, намаляването на количеството битови отпадъци, предназначени за депониране, ограничаването на нерегламентираното изхвърляне и информирането на населението във връзка с бъдещото прилагане на принципа „плащаш, колкото изхвърляш“.</w:t>
      </w:r>
    </w:p>
    <w:p w:rsidR="00250FDA" w:rsidRPr="00250FDA" w:rsidRDefault="00BA3252" w:rsidP="00250F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325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Проектното предложение ще обхване всички 24 населени места на територията на МИГ Камено – Бургас, като за Община Бургас териториалният обхват не включва гр. Бургас. В рамките на проекта се предвиждат дейности за разработване и разпространение на информационни и образователни материали за устойчиво управление на битовите отпадъци, както и организиране и провеждане на информационни кампании на територията на МИГ Камено – Бургас.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50FDA"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Присъствените мероприятия ще бъдат разпределени балансирано за период от </w:t>
      </w:r>
      <w:r w:rsidR="00250FDA" w:rsidRPr="00250F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осем месеца</w:t>
      </w:r>
      <w:r w:rsidR="00250FDA"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50FDA" w:rsidRPr="00250FDA" w:rsidRDefault="00250FDA" w:rsidP="00250F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Предвид условията за кандидатстване е необходимо на този етап да бъде дадено съгласие за кандидатстване с проектното предложение и да бъде одобрен проект на партньорско споразумение между Община Бургас и Община Камено за определяне на правилата за съвместна работа и регламентиране на задачите, правата, отговорностите и финансовите ангажименти на страните при подготовката и изпълнението на проекта.</w:t>
      </w:r>
    </w:p>
    <w:p w:rsidR="007E3D77" w:rsidRPr="007E3D77" w:rsidRDefault="00250FDA" w:rsidP="007E3D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F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изложеното, на основание чл. 21, ал. 1, т. 8 от Закона за местното самоуправление и местната администрация, предлагам Общински съвет – Бургас да вземе следните:</w:t>
      </w:r>
    </w:p>
    <w:p w:rsidR="002C3606" w:rsidRPr="00754BDD" w:rsidRDefault="002C3606" w:rsidP="002C360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BDD">
        <w:rPr>
          <w:rFonts w:ascii="Times New Roman" w:hAnsi="Times New Roman" w:cs="Times New Roman"/>
          <w:b/>
          <w:bCs/>
          <w:sz w:val="24"/>
          <w:szCs w:val="24"/>
        </w:rPr>
        <w:t>Р Е Ш Е Н И Я</w:t>
      </w:r>
    </w:p>
    <w:p w:rsidR="00C7118D" w:rsidRDefault="00C7118D" w:rsidP="00C711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118D" w:rsidRPr="00C7118D" w:rsidRDefault="00C7118D" w:rsidP="00C711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118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C7118D">
        <w:rPr>
          <w:rFonts w:ascii="Times New Roman" w:hAnsi="Times New Roman" w:cs="Times New Roman"/>
          <w:bCs/>
          <w:sz w:val="24"/>
          <w:szCs w:val="24"/>
        </w:rPr>
        <w:t xml:space="preserve"> Общински съвет – Бургас дава съгласие Община Бургас да кандидатства с проектно предложение по процедура BG16FFPR002-2.009 „Информационни кампании – БИТОВИ ОТПАДЪЦИ“, Приоритет 2 „Отпадъци“ на Програма „Околна среда“ 2021–2027 г.</w:t>
      </w:r>
    </w:p>
    <w:p w:rsidR="00C7118D" w:rsidRDefault="00C7118D" w:rsidP="00C711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118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C7118D">
        <w:rPr>
          <w:rFonts w:ascii="Times New Roman" w:hAnsi="Times New Roman" w:cs="Times New Roman"/>
          <w:bCs/>
          <w:sz w:val="24"/>
          <w:szCs w:val="24"/>
        </w:rPr>
        <w:t xml:space="preserve"> Одобрява проект на партньорско споразумение между Община Бургас и Община Камено за подготовка и </w:t>
      </w:r>
      <w:r w:rsidR="00DE427C" w:rsidRPr="00DE427C">
        <w:rPr>
          <w:rFonts w:ascii="Times New Roman" w:hAnsi="Times New Roman" w:cs="Times New Roman"/>
          <w:bCs/>
          <w:sz w:val="24"/>
          <w:szCs w:val="24"/>
        </w:rPr>
        <w:t>съвместно</w:t>
      </w:r>
      <w:r w:rsidRPr="00C7118D">
        <w:rPr>
          <w:rFonts w:ascii="Times New Roman" w:hAnsi="Times New Roman" w:cs="Times New Roman"/>
          <w:bCs/>
          <w:sz w:val="24"/>
          <w:szCs w:val="24"/>
        </w:rPr>
        <w:t xml:space="preserve"> изпълнение на проектно предложение по процедура BG16FFPR002-2.009 „Информационни кампании – БИТОВИ ОТПАДЪЦИ“, Приоритет 2 „Отпадъци“ на Програма „Околна среда“ 2021–2027 г.</w:t>
      </w:r>
    </w:p>
    <w:p w:rsidR="007E3D25" w:rsidRDefault="007E3D25" w:rsidP="00C711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D2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C1EAB" w:rsidRPr="00225BF2">
        <w:rPr>
          <w:rFonts w:ascii="Times New Roman" w:hAnsi="Times New Roman" w:cs="Times New Roman"/>
          <w:bCs/>
          <w:sz w:val="24"/>
          <w:szCs w:val="24"/>
        </w:rPr>
        <w:t>Дава съгласие Кметът на Община Бургас да подпише партньорското споразумение с Община Камено, одобрено с настоящото решение.</w:t>
      </w:r>
      <w:r w:rsidR="00DE427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1236C" w:rsidRPr="00C7118D" w:rsidRDefault="0071236C" w:rsidP="00C711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236C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236C">
        <w:rPr>
          <w:rFonts w:ascii="Times New Roman" w:hAnsi="Times New Roman" w:cs="Times New Roman"/>
          <w:bCs/>
          <w:sz w:val="24"/>
          <w:szCs w:val="24"/>
        </w:rPr>
        <w:t>Допуска предварително изпълнение на основание на чл. 60, ал. 1 от Административно процесуалния кодекс, с цел своевременно кандидатстване по процедурата</w:t>
      </w:r>
    </w:p>
    <w:p w:rsidR="00C7118D" w:rsidRDefault="00C7118D" w:rsidP="00C711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118D" w:rsidRPr="00C7118D" w:rsidRDefault="00C7118D" w:rsidP="00C711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118D">
        <w:rPr>
          <w:rFonts w:ascii="Times New Roman" w:hAnsi="Times New Roman" w:cs="Times New Roman"/>
          <w:bCs/>
          <w:i/>
          <w:sz w:val="24"/>
          <w:szCs w:val="24"/>
        </w:rPr>
        <w:t>Приложение:</w:t>
      </w:r>
      <w:r w:rsidRPr="00C7118D">
        <w:rPr>
          <w:rFonts w:ascii="Times New Roman" w:hAnsi="Times New Roman" w:cs="Times New Roman"/>
          <w:bCs/>
          <w:sz w:val="24"/>
          <w:szCs w:val="24"/>
        </w:rPr>
        <w:t xml:space="preserve"> Проект на партньорско споразумение между Община Бургас и Община Камено за подготовка и </w:t>
      </w:r>
      <w:r w:rsidR="00DE427C" w:rsidRPr="00DE427C">
        <w:rPr>
          <w:rFonts w:ascii="Times New Roman" w:hAnsi="Times New Roman" w:cs="Times New Roman"/>
          <w:bCs/>
          <w:sz w:val="24"/>
          <w:szCs w:val="24"/>
        </w:rPr>
        <w:t>съвместно</w:t>
      </w:r>
      <w:r w:rsidRPr="00C7118D">
        <w:rPr>
          <w:rFonts w:ascii="Times New Roman" w:hAnsi="Times New Roman" w:cs="Times New Roman"/>
          <w:bCs/>
          <w:sz w:val="24"/>
          <w:szCs w:val="24"/>
        </w:rPr>
        <w:t xml:space="preserve"> изпълнение на проектно предложение по процедура BG16FFPR002-2.009 „Информационни кампании – БИТОВИ ОТПАДЪЦИ“.</w:t>
      </w:r>
    </w:p>
    <w:p w:rsidR="000679A1" w:rsidRDefault="000679A1" w:rsidP="00C711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38B5" w:rsidRDefault="008738B5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6B8" w:rsidRPr="00CD46B8" w:rsidRDefault="00CD46B8" w:rsidP="00CD46B8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CD46B8"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</w:p>
    <w:p w:rsidR="00CD46B8" w:rsidRPr="00CD46B8" w:rsidRDefault="00CD46B8" w:rsidP="00CD46B8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CD46B8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:rsidR="00BB4B64" w:rsidRDefault="00BB4B64" w:rsidP="00BB4B64">
      <w:pPr>
        <w:pStyle w:val="PlainText"/>
        <w:jc w:val="both"/>
        <w:rPr>
          <w:rFonts w:ascii="Times New Roman" w:eastAsia="Times New Roman" w:hAnsi="Times New Roman" w:cs="Times New Roman"/>
          <w:i/>
          <w:color w:val="000000"/>
          <w:szCs w:val="22"/>
        </w:rPr>
      </w:pPr>
    </w:p>
    <w:p w:rsidR="00ED21E4" w:rsidRDefault="00ED21E4" w:rsidP="002216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BB4B64" w:rsidRDefault="00BB4B64" w:rsidP="0071236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0" w:name="_GoBack"/>
      <w:bookmarkEnd w:id="0"/>
    </w:p>
    <w:sectPr w:rsidR="00BB4B64" w:rsidSect="00D77EAA">
      <w:headerReference w:type="default" r:id="rId7"/>
      <w:pgSz w:w="11906" w:h="16838"/>
      <w:pgMar w:top="2047" w:right="1016" w:bottom="709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A6C" w:rsidRDefault="007D2A6C" w:rsidP="000A031B">
      <w:pPr>
        <w:spacing w:after="0" w:line="240" w:lineRule="auto"/>
      </w:pPr>
      <w:r>
        <w:separator/>
      </w:r>
    </w:p>
  </w:endnote>
  <w:endnote w:type="continuationSeparator" w:id="0">
    <w:p w:rsidR="007D2A6C" w:rsidRDefault="007D2A6C" w:rsidP="000A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A6C" w:rsidRDefault="007D2A6C" w:rsidP="000A031B">
      <w:pPr>
        <w:spacing w:after="0" w:line="240" w:lineRule="auto"/>
      </w:pPr>
      <w:r>
        <w:separator/>
      </w:r>
    </w:p>
  </w:footnote>
  <w:footnote w:type="continuationSeparator" w:id="0">
    <w:p w:rsidR="007D2A6C" w:rsidRDefault="007D2A6C" w:rsidP="000A0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31B" w:rsidRPr="000A031B" w:rsidRDefault="000A031B" w:rsidP="000A031B">
    <w:pPr>
      <w:keepNext/>
      <w:spacing w:after="0" w:line="240" w:lineRule="auto"/>
      <w:outlineLvl w:val="0"/>
      <w:rPr>
        <w:rFonts w:ascii="Times New Roman" w:eastAsia="Times New Roman" w:hAnsi="Times New Roman" w:cs="Times New Roman"/>
        <w:b/>
        <w:sz w:val="36"/>
        <w:szCs w:val="36"/>
        <w:lang w:eastAsia="bg-BG"/>
      </w:rPr>
    </w:pPr>
    <w:r w:rsidRPr="000A031B">
      <w:rPr>
        <w:rFonts w:ascii="Times New Roman" w:eastAsia="Times New Roman" w:hAnsi="Times New Roman" w:cs="Times New Roman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325E275C" wp14:editId="6118D0CF">
          <wp:simplePos x="0" y="0"/>
          <wp:positionH relativeFrom="page">
            <wp:posOffset>3366135</wp:posOffset>
          </wp:positionH>
          <wp:positionV relativeFrom="paragraph">
            <wp:posOffset>-106680</wp:posOffset>
          </wp:positionV>
          <wp:extent cx="636905" cy="951230"/>
          <wp:effectExtent l="0" t="0" r="0" b="1270"/>
          <wp:wrapNone/>
          <wp:docPr id="23" name="Picture 23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31B">
      <w:rPr>
        <w:rFonts w:ascii="Times New Roman" w:eastAsia="Times New Roman" w:hAnsi="Times New Roman" w:cs="Times New Roman"/>
        <w:b/>
        <w:sz w:val="32"/>
        <w:szCs w:val="36"/>
        <w:lang w:eastAsia="bg-BG"/>
      </w:rPr>
      <w:t>ОБЩИНА БУРГАС</w:t>
    </w:r>
    <w:r>
      <w:rPr>
        <w:rFonts w:ascii="Times New Roman" w:eastAsia="Times New Roman" w:hAnsi="Times New Roman" w:cs="Times New Roman"/>
        <w:b/>
        <w:sz w:val="32"/>
        <w:szCs w:val="36"/>
        <w:lang w:eastAsia="bg-BG"/>
      </w:rPr>
      <w:tab/>
    </w:r>
    <w:r>
      <w:rPr>
        <w:rFonts w:ascii="Times New Roman" w:eastAsia="Times New Roman" w:hAnsi="Times New Roman" w:cs="Times New Roman"/>
        <w:b/>
        <w:sz w:val="32"/>
        <w:szCs w:val="36"/>
        <w:lang w:eastAsia="bg-BG"/>
      </w:rPr>
      <w:tab/>
    </w:r>
    <w:r>
      <w:rPr>
        <w:rFonts w:ascii="Times New Roman" w:eastAsia="Times New Roman" w:hAnsi="Times New Roman" w:cs="Times New Roman"/>
        <w:b/>
        <w:sz w:val="32"/>
        <w:szCs w:val="36"/>
        <w:lang w:eastAsia="bg-BG"/>
      </w:rPr>
      <w:tab/>
    </w:r>
    <w:r w:rsidR="002745C5">
      <w:rPr>
        <w:rFonts w:ascii="Times New Roman" w:eastAsia="Times New Roman" w:hAnsi="Times New Roman" w:cs="Times New Roman"/>
        <w:b/>
        <w:sz w:val="32"/>
        <w:szCs w:val="36"/>
        <w:lang w:eastAsia="bg-BG"/>
      </w:rPr>
      <w:tab/>
    </w:r>
    <w:r>
      <w:rPr>
        <w:rFonts w:ascii="Times New Roman" w:eastAsia="Times New Roman" w:hAnsi="Times New Roman" w:cs="Times New Roman"/>
        <w:b/>
        <w:sz w:val="32"/>
        <w:szCs w:val="36"/>
        <w:lang w:val="en-US" w:eastAsia="bg-BG"/>
      </w:rPr>
      <w:t xml:space="preserve">BURGAS </w:t>
    </w:r>
    <w:r w:rsidRPr="000A031B">
      <w:rPr>
        <w:rFonts w:ascii="Times New Roman" w:eastAsia="Times New Roman" w:hAnsi="Times New Roman" w:cs="Times New Roman"/>
        <w:b/>
        <w:sz w:val="32"/>
        <w:szCs w:val="36"/>
        <w:lang w:val="en-US" w:eastAsia="bg-BG"/>
      </w:rPr>
      <w:t>MUNICIPALITY</w:t>
    </w:r>
  </w:p>
  <w:p w:rsidR="000A031B" w:rsidRPr="002745C5" w:rsidRDefault="000A031B" w:rsidP="000A031B">
    <w:pPr>
      <w:keepNext/>
      <w:spacing w:after="0" w:line="240" w:lineRule="auto"/>
      <w:outlineLvl w:val="0"/>
      <w:rPr>
        <w:rFonts w:ascii="Times New Roman" w:eastAsia="Times New Roman" w:hAnsi="Times New Roman" w:cs="Times New Roman"/>
        <w:sz w:val="20"/>
        <w:szCs w:val="20"/>
        <w:lang w:eastAsia="bg-BG"/>
      </w:rPr>
    </w:pP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8000 Бургас, </w:t>
    </w:r>
    <w:proofErr w:type="spellStart"/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ул.”Александровска</w:t>
    </w:r>
    <w:proofErr w:type="spellEnd"/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”</w:t>
    </w:r>
    <w:r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 № 26</w:t>
    </w:r>
    <w:r>
      <w:rPr>
        <w:rFonts w:ascii="Times New Roman" w:eastAsia="Times New Roman" w:hAnsi="Times New Roman" w:cs="Times New Roman"/>
        <w:sz w:val="20"/>
        <w:szCs w:val="20"/>
        <w:lang w:eastAsia="bg-BG"/>
      </w:rPr>
      <w:tab/>
    </w:r>
    <w:r>
      <w:rPr>
        <w:rFonts w:ascii="Times New Roman" w:eastAsia="Times New Roman" w:hAnsi="Times New Roman" w:cs="Times New Roman"/>
        <w:sz w:val="20"/>
        <w:szCs w:val="20"/>
        <w:lang w:eastAsia="bg-BG"/>
      </w:rPr>
      <w:tab/>
    </w:r>
    <w:r>
      <w:rPr>
        <w:rFonts w:ascii="Times New Roman" w:eastAsia="Times New Roman" w:hAnsi="Times New Roman" w:cs="Times New Roman"/>
        <w:sz w:val="20"/>
        <w:szCs w:val="20"/>
        <w:lang w:eastAsia="bg-BG"/>
      </w:rPr>
      <w:tab/>
      <w:t xml:space="preserve"> </w:t>
    </w:r>
    <w:r w:rsidR="002745C5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 </w:t>
    </w:r>
    <w:r w:rsidR="002745C5">
      <w:rPr>
        <w:rFonts w:ascii="Times New Roman" w:eastAsia="Times New Roman" w:hAnsi="Times New Roman" w:cs="Times New Roman"/>
        <w:sz w:val="20"/>
        <w:szCs w:val="20"/>
        <w:lang w:eastAsia="bg-BG"/>
      </w:rPr>
      <w:tab/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 xml:space="preserve">26, </w:t>
    </w:r>
    <w:proofErr w:type="spellStart"/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Alek</w:t>
    </w:r>
    <w:r>
      <w:rPr>
        <w:rFonts w:ascii="Times New Roman" w:eastAsia="Times New Roman" w:hAnsi="Times New Roman" w:cs="Times New Roman"/>
        <w:sz w:val="20"/>
        <w:szCs w:val="20"/>
        <w:lang w:val="en-US" w:eastAsia="bg-BG"/>
      </w:rPr>
      <w:t>sandrovska</w:t>
    </w:r>
    <w:proofErr w:type="spellEnd"/>
    <w:r>
      <w:rPr>
        <w:rFonts w:ascii="Times New Roman" w:eastAsia="Times New Roman" w:hAnsi="Times New Roman" w:cs="Times New Roman"/>
        <w:sz w:val="20"/>
        <w:szCs w:val="20"/>
        <w:lang w:val="en-US" w:eastAsia="bg-BG"/>
      </w:rPr>
      <w:t xml:space="preserve"> Street, 8000 Burgas, 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Bulgaria</w:t>
    </w:r>
  </w:p>
  <w:p w:rsidR="000A031B" w:rsidRPr="000A031B" w:rsidRDefault="000A031B" w:rsidP="000A031B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bg-BG"/>
      </w:rPr>
    </w:pP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телефон: 056/840915-19; факс: 056/841314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ab/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ab/>
    </w:r>
    <w:r w:rsidR="002745C5">
      <w:rPr>
        <w:rFonts w:ascii="Times New Roman" w:eastAsia="Times New Roman" w:hAnsi="Times New Roman" w:cs="Times New Roman"/>
        <w:sz w:val="20"/>
        <w:szCs w:val="20"/>
        <w:lang w:eastAsia="bg-BG"/>
      </w:rPr>
      <w:tab/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Phone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: 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+359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56/840915-19; 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Fax</w:t>
    </w:r>
    <w:r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: 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+359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56/841314</w:t>
    </w:r>
  </w:p>
  <w:p w:rsidR="000A031B" w:rsidRPr="000A031B" w:rsidRDefault="000A031B" w:rsidP="000A031B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pt-BR" w:eastAsia="bg-BG"/>
      </w:rPr>
    </w:pP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електронна поща: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 xml:space="preserve"> </w:t>
    </w:r>
    <w:hyperlink r:id="rId2" w:history="1"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bg-BG"/>
        </w:rPr>
        <w:t>o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pt-BR" w:eastAsia="bg-BG"/>
        </w:rPr>
        <w:t>bs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bg-BG"/>
        </w:rPr>
        <w:t>h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pt-BR" w:eastAsia="bg-BG"/>
        </w:rPr>
        <w:t>tina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bg-BG"/>
        </w:rPr>
        <w:t>@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pt-BR" w:eastAsia="bg-BG"/>
        </w:rPr>
        <w:t>burgas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bg-BG"/>
        </w:rPr>
        <w:t>.</w:t>
      </w:r>
      <w:r w:rsidRPr="000A031B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pt-BR" w:eastAsia="bg-BG"/>
        </w:rPr>
        <w:t>bg</w:t>
      </w:r>
    </w:hyperlink>
    <w:r>
      <w:rPr>
        <w:rFonts w:ascii="Times New Roman" w:eastAsia="Times New Roman" w:hAnsi="Times New Roman" w:cs="Times New Roman"/>
        <w:sz w:val="20"/>
        <w:szCs w:val="20"/>
        <w:lang w:val="pt-BR" w:eastAsia="bg-BG"/>
      </w:rPr>
      <w:tab/>
    </w:r>
    <w:r>
      <w:rPr>
        <w:rFonts w:ascii="Times New Roman" w:eastAsia="Times New Roman" w:hAnsi="Times New Roman" w:cs="Times New Roman"/>
        <w:sz w:val="20"/>
        <w:szCs w:val="20"/>
        <w:lang w:val="pt-BR" w:eastAsia="bg-BG"/>
      </w:rPr>
      <w:tab/>
    </w:r>
    <w:r>
      <w:rPr>
        <w:rFonts w:ascii="Times New Roman" w:eastAsia="Times New Roman" w:hAnsi="Times New Roman" w:cs="Times New Roman"/>
        <w:sz w:val="20"/>
        <w:szCs w:val="20"/>
        <w:lang w:val="pt-BR" w:eastAsia="bg-BG"/>
      </w:rPr>
      <w:tab/>
    </w:r>
    <w:r w:rsidR="002745C5">
      <w:rPr>
        <w:rFonts w:ascii="Times New Roman" w:eastAsia="Times New Roman" w:hAnsi="Times New Roman" w:cs="Times New Roman"/>
        <w:sz w:val="20"/>
        <w:szCs w:val="20"/>
        <w:lang w:val="pt-BR" w:eastAsia="bg-BG"/>
      </w:rPr>
      <w:tab/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e-mail</w:t>
    </w:r>
    <w:r>
      <w:rPr>
        <w:rFonts w:ascii="Times New Roman" w:eastAsia="Times New Roman" w:hAnsi="Times New Roman" w:cs="Times New Roman"/>
        <w:sz w:val="20"/>
        <w:szCs w:val="20"/>
        <w:lang w:eastAsia="bg-BG"/>
      </w:rPr>
      <w:t>:</w:t>
    </w:r>
    <w:r w:rsidRPr="000A031B">
      <w:rPr>
        <w:rFonts w:ascii="Times New Roman" w:eastAsia="Times New Roman" w:hAnsi="Times New Roman" w:cs="Times New Roman"/>
        <w:sz w:val="20"/>
        <w:szCs w:val="20"/>
        <w:lang w:val="pt-BR" w:eastAsia="bg-BG"/>
      </w:rPr>
      <w:t>obs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>h</w:t>
    </w:r>
    <w:r w:rsidRPr="000A031B">
      <w:rPr>
        <w:rFonts w:ascii="Times New Roman" w:eastAsia="Times New Roman" w:hAnsi="Times New Roman" w:cs="Times New Roman"/>
        <w:sz w:val="20"/>
        <w:szCs w:val="20"/>
        <w:lang w:val="pt-BR" w:eastAsia="bg-BG"/>
      </w:rPr>
      <w:t>tina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@</w:t>
    </w:r>
    <w:r w:rsidRPr="000A031B">
      <w:rPr>
        <w:rFonts w:ascii="Times New Roman" w:eastAsia="Times New Roman" w:hAnsi="Times New Roman" w:cs="Times New Roman"/>
        <w:sz w:val="20"/>
        <w:szCs w:val="20"/>
        <w:lang w:val="pt-BR" w:eastAsia="bg-BG"/>
      </w:rPr>
      <w:t>burgas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.</w:t>
    </w:r>
    <w:r w:rsidRPr="000A031B">
      <w:rPr>
        <w:rFonts w:ascii="Times New Roman" w:eastAsia="Times New Roman" w:hAnsi="Times New Roman" w:cs="Times New Roman"/>
        <w:sz w:val="20"/>
        <w:szCs w:val="20"/>
        <w:lang w:val="pt-BR" w:eastAsia="bg-BG"/>
      </w:rPr>
      <w:t>bg</w:t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 </w:t>
    </w:r>
  </w:p>
  <w:p w:rsidR="000A031B" w:rsidRPr="000A031B" w:rsidRDefault="000A031B" w:rsidP="000A031B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bg-BG"/>
      </w:rPr>
    </w:pPr>
    <w:r w:rsidRPr="000A031B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anchor distT="0" distB="0" distL="114300" distR="114300" simplePos="0" relativeHeight="251661312" behindDoc="0" locked="0" layoutInCell="1" allowOverlap="1" wp14:anchorId="322941CE" wp14:editId="73CE42F1">
          <wp:simplePos x="0" y="0"/>
          <wp:positionH relativeFrom="column">
            <wp:posOffset>4059555</wp:posOffset>
          </wp:positionH>
          <wp:positionV relativeFrom="paragraph">
            <wp:posOffset>5080</wp:posOffset>
          </wp:positionV>
          <wp:extent cx="297180" cy="158115"/>
          <wp:effectExtent l="0" t="0" r="762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31B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anchor distT="0" distB="0" distL="114300" distR="114300" simplePos="0" relativeHeight="251662336" behindDoc="0" locked="0" layoutInCell="1" allowOverlap="1" wp14:anchorId="100F6D9E" wp14:editId="3AED06C3">
          <wp:simplePos x="0" y="0"/>
          <wp:positionH relativeFrom="column">
            <wp:posOffset>913130</wp:posOffset>
          </wp:positionH>
          <wp:positionV relativeFrom="paragraph">
            <wp:posOffset>12065</wp:posOffset>
          </wp:positionV>
          <wp:extent cx="297180" cy="158115"/>
          <wp:effectExtent l="0" t="0" r="762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www.burgas.bg </w:t>
    </w:r>
    <w:r w:rsidRPr="000A031B">
      <w:rPr>
        <w:rFonts w:ascii="Times New Roman" w:eastAsia="Times New Roman" w:hAnsi="Times New Roman" w:cs="Times New Roman"/>
        <w:sz w:val="20"/>
        <w:szCs w:val="20"/>
        <w:lang w:val="en-US" w:eastAsia="bg-BG"/>
      </w:rPr>
      <w:t xml:space="preserve">         </w:t>
    </w:r>
    <w:r>
      <w:rPr>
        <w:rFonts w:ascii="Times New Roman" w:eastAsia="Times New Roman" w:hAnsi="Times New Roman" w:cs="Times New Roman"/>
        <w:sz w:val="20"/>
        <w:szCs w:val="20"/>
        <w:lang w:val="en-US" w:eastAsia="bg-BG"/>
      </w:rPr>
      <w:t xml:space="preserve">                          </w:t>
    </w:r>
    <w:r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</w:r>
    <w:r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</w:r>
    <w:r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</w:r>
    <w:r w:rsidR="002745C5"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</w:r>
    <w:r w:rsidRPr="000A031B">
      <w:rPr>
        <w:rFonts w:ascii="Times New Roman" w:eastAsia="Times New Roman" w:hAnsi="Times New Roman" w:cs="Times New Roman"/>
        <w:sz w:val="20"/>
        <w:szCs w:val="20"/>
        <w:lang w:eastAsia="bg-BG"/>
      </w:rPr>
      <w:t>www.burgas.bg</w:t>
    </w:r>
    <w:r w:rsidRPr="000A031B">
      <w:rPr>
        <w:rFonts w:ascii="Times New Roman" w:eastAsia="Times New Roman" w:hAnsi="Times New Roman" w:cs="Times New Roman"/>
        <w:noProof/>
        <w:sz w:val="20"/>
        <w:szCs w:val="20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EAFFDA" wp14:editId="3466220B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0A031B" w:rsidRPr="000A031B" w:rsidRDefault="000A031B" w:rsidP="000A031B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EAFFDA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mYjUAIAAJMEAAAOAAAAZHJzL2Uyb0RvYy54bWysVMFu2zAMvQ/YPwi6r06MJF2NOkXQosOA&#10;oi3aDj0zshQbkERNUmJ3Xz9Kdtug22nYRSFF+ol8fMz5xWA0O0gfOrQ1n5/MOJNWYNPZXc1/PF1/&#10;+cpZiGAb0GhlzV9k4Bfrz5/Oe1fJElvUjfSMQGyoelfzNkZXFUUQrTQQTtBJS0GF3kAk1++KxkNP&#10;6EYX5Wy2Knr0jfMoZAh0ezUG+TrjKyVFvFMqyMh0zam2mE+fz206i/U5VDsPru3EVAb8QxUGOkuP&#10;vkFdQQS2990fUKYTHgOqeCLQFKhUJ2TugbqZzz5089iCk7kXIie4N5rC/4MVt4d7z7qm5ivOLBga&#10;0QORBnanJVslenoXKsp6dPd+8gKZqddBeZN+qQs2ZEpf3iiVQ2SCLufl7Gx1uuRMUKw8XZXlMoEW&#10;7187H+I3iYYlo+aeXs9MwuEmxDH1NSU9ZvG605ruodKW9QS6XMxosgJIPUpDJNM46ifYHWegdyRL&#10;EX2GPPo2QV5BaNkBSBkBdddMdWmbsGXWzlRBomBsOllx2A4TE1tsXog+j6OughPXHQHfQIj34ElI&#10;VBgtR7yjQ2mkanGyOGvR//rbfcqn+VKUs56ESdX93IOXnOnvliZ/Nl8skpKzs1ieluT448j2OGL3&#10;5hKpwzmtoRPZTPlRv5rKo3mmHdqkVykEVtDbI2eTcxnHhaEtFHKzyWmkXgfxxj46kcATZYnSp+EZ&#10;vJtGGUkEt/gqYqg+THTMHWe62UdUXR53onjklWSSHFJ+Fsy0pWm1jv2c9f5fsv4NAAD//wMAUEsD&#10;BBQABgAIAAAAIQCOlryn3gAAAAkBAAAPAAAAZHJzL2Rvd25yZXYueG1sTI/BTsMwDIbvSLxDZCRu&#10;LN0UJtY1nSoESDuyIiFuaeO1hcapmqzr3h5zYrff8qffn7Pd7Hox4Rg6TxqWiwQEUu1tR42Gj/L1&#10;4QlEiIas6T2hhgsG2OW3N5lJrT/TO06H2AguoZAaDW2MQyplqFt0Jiz8gMS7ox+diTyOjbSjOXO5&#10;6+UqSdbSmY74QmsGfG6x/jmcnIZQTfvyMhSf31+hrooXcqXav2l9fzcXWxAR5/gPw58+q0POTpU/&#10;kQ2i16CWSjGqYfW4AcHAOlEcKg4bBTLP5PUH+S8AAAD//wMAUEsBAi0AFAAGAAgAAAAhALaDOJL+&#10;AAAA4QEAABMAAAAAAAAAAAAAAAAAAAAAAFtDb250ZW50X1R5cGVzXS54bWxQSwECLQAUAAYACAAA&#10;ACEAOP0h/9YAAACUAQAACwAAAAAAAAAAAAAAAAAvAQAAX3JlbHMvLnJlbHNQSwECLQAUAAYACAAA&#10;ACEAtgJmI1ACAACTBAAADgAAAAAAAAAAAAAAAAAuAgAAZHJzL2Uyb0RvYy54bWxQSwECLQAUAAYA&#10;CAAAACEAjpa8p94AAAAJAQAADwAAAAAAAAAAAAAAAACqBAAAZHJzL2Rvd25yZXYueG1sUEsFBgAA&#10;AAAEAAQA8wAAALUFAAAAAA==&#10;" filled="f" stroked="f" strokeweight="2pt">
              <v:textbox>
                <w:txbxContent>
                  <w:p w:rsidR="000A031B" w:rsidRPr="000A031B" w:rsidRDefault="000A031B" w:rsidP="000A031B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0A031B" w:rsidRPr="000A031B" w:rsidRDefault="000A031B" w:rsidP="000A031B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0A031B">
      <w:rPr>
        <w:rFonts w:ascii="Times New Roman" w:eastAsia="Times New Roman" w:hAnsi="Times New Roman" w:cs="Times New Roman"/>
        <w:sz w:val="24"/>
        <w:szCs w:val="24"/>
        <w:lang w:eastAsia="bg-BG"/>
      </w:rPr>
      <w:tab/>
    </w:r>
    <w:r w:rsidRPr="000A031B">
      <w:rPr>
        <w:rFonts w:ascii="Times New Roman" w:eastAsia="Times New Roman" w:hAnsi="Times New Roman" w:cs="Times New Roman"/>
        <w:sz w:val="24"/>
        <w:szCs w:val="24"/>
        <w:lang w:eastAsia="bg-BG"/>
      </w:rPr>
      <w:tab/>
    </w:r>
  </w:p>
  <w:p w:rsidR="000A031B" w:rsidRDefault="000A03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7CFD"/>
    <w:multiLevelType w:val="hybridMultilevel"/>
    <w:tmpl w:val="4E104AF8"/>
    <w:lvl w:ilvl="0" w:tplc="5C3A725E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4201"/>
    <w:multiLevelType w:val="hybridMultilevel"/>
    <w:tmpl w:val="3E76BF12"/>
    <w:lvl w:ilvl="0" w:tplc="BDD4E1C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FD409D1"/>
    <w:multiLevelType w:val="hybridMultilevel"/>
    <w:tmpl w:val="AC70D13E"/>
    <w:lvl w:ilvl="0" w:tplc="7AB4C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5D3783"/>
    <w:multiLevelType w:val="hybridMultilevel"/>
    <w:tmpl w:val="DB62DDE0"/>
    <w:lvl w:ilvl="0" w:tplc="ED8493E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F7360EF"/>
    <w:multiLevelType w:val="hybridMultilevel"/>
    <w:tmpl w:val="202EDC2E"/>
    <w:lvl w:ilvl="0" w:tplc="2FFC586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CD712C2"/>
    <w:multiLevelType w:val="hybridMultilevel"/>
    <w:tmpl w:val="85825FC6"/>
    <w:lvl w:ilvl="0" w:tplc="3DE27C9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C"/>
    <w:rsid w:val="00004D4B"/>
    <w:rsid w:val="00023171"/>
    <w:rsid w:val="00026925"/>
    <w:rsid w:val="00040A0D"/>
    <w:rsid w:val="00054722"/>
    <w:rsid w:val="000679A1"/>
    <w:rsid w:val="00073105"/>
    <w:rsid w:val="0009495D"/>
    <w:rsid w:val="000A031B"/>
    <w:rsid w:val="000D44DB"/>
    <w:rsid w:val="001123DC"/>
    <w:rsid w:val="0014155A"/>
    <w:rsid w:val="00143F4C"/>
    <w:rsid w:val="00194DAD"/>
    <w:rsid w:val="00195C36"/>
    <w:rsid w:val="0022164F"/>
    <w:rsid w:val="00225BF2"/>
    <w:rsid w:val="00230301"/>
    <w:rsid w:val="002509B3"/>
    <w:rsid w:val="00250FDA"/>
    <w:rsid w:val="002745C5"/>
    <w:rsid w:val="00286FB7"/>
    <w:rsid w:val="00291163"/>
    <w:rsid w:val="002A0FAB"/>
    <w:rsid w:val="002A553C"/>
    <w:rsid w:val="002A6005"/>
    <w:rsid w:val="002B2B28"/>
    <w:rsid w:val="002B79CC"/>
    <w:rsid w:val="002C3606"/>
    <w:rsid w:val="002F3027"/>
    <w:rsid w:val="002F422A"/>
    <w:rsid w:val="003518B4"/>
    <w:rsid w:val="003746D5"/>
    <w:rsid w:val="00375523"/>
    <w:rsid w:val="00376D20"/>
    <w:rsid w:val="003B3E65"/>
    <w:rsid w:val="003C17CF"/>
    <w:rsid w:val="003C20F0"/>
    <w:rsid w:val="003D4E80"/>
    <w:rsid w:val="003F0FFE"/>
    <w:rsid w:val="004031FA"/>
    <w:rsid w:val="00405ED1"/>
    <w:rsid w:val="00430692"/>
    <w:rsid w:val="0043442A"/>
    <w:rsid w:val="00435229"/>
    <w:rsid w:val="004453D8"/>
    <w:rsid w:val="00477CBB"/>
    <w:rsid w:val="00486AC3"/>
    <w:rsid w:val="00491126"/>
    <w:rsid w:val="0049400A"/>
    <w:rsid w:val="004C1EAB"/>
    <w:rsid w:val="004E1966"/>
    <w:rsid w:val="005129F1"/>
    <w:rsid w:val="00541156"/>
    <w:rsid w:val="0055268F"/>
    <w:rsid w:val="005A7588"/>
    <w:rsid w:val="0060502C"/>
    <w:rsid w:val="00610B35"/>
    <w:rsid w:val="006267DD"/>
    <w:rsid w:val="00627EE5"/>
    <w:rsid w:val="0063259E"/>
    <w:rsid w:val="00640E46"/>
    <w:rsid w:val="006427AF"/>
    <w:rsid w:val="00676010"/>
    <w:rsid w:val="00686F57"/>
    <w:rsid w:val="006C1F80"/>
    <w:rsid w:val="006F66E8"/>
    <w:rsid w:val="007100B2"/>
    <w:rsid w:val="0071236C"/>
    <w:rsid w:val="007362FF"/>
    <w:rsid w:val="00747F18"/>
    <w:rsid w:val="00751CA7"/>
    <w:rsid w:val="00754BDD"/>
    <w:rsid w:val="007A169A"/>
    <w:rsid w:val="007A2DB5"/>
    <w:rsid w:val="007D2A6C"/>
    <w:rsid w:val="007E3D25"/>
    <w:rsid w:val="007E3D77"/>
    <w:rsid w:val="007F0955"/>
    <w:rsid w:val="0085393E"/>
    <w:rsid w:val="008601ED"/>
    <w:rsid w:val="008738B5"/>
    <w:rsid w:val="00877E06"/>
    <w:rsid w:val="008915B3"/>
    <w:rsid w:val="008E146D"/>
    <w:rsid w:val="00906F9F"/>
    <w:rsid w:val="009253BC"/>
    <w:rsid w:val="009301EC"/>
    <w:rsid w:val="00931CBE"/>
    <w:rsid w:val="009572A7"/>
    <w:rsid w:val="00975422"/>
    <w:rsid w:val="00975DF5"/>
    <w:rsid w:val="009A78A4"/>
    <w:rsid w:val="009C0FB9"/>
    <w:rsid w:val="009D64D4"/>
    <w:rsid w:val="00A25F8A"/>
    <w:rsid w:val="00A63466"/>
    <w:rsid w:val="00A645BC"/>
    <w:rsid w:val="00AA5554"/>
    <w:rsid w:val="00AA76A9"/>
    <w:rsid w:val="00AD0ABD"/>
    <w:rsid w:val="00AD2808"/>
    <w:rsid w:val="00AE2D32"/>
    <w:rsid w:val="00AF398A"/>
    <w:rsid w:val="00B02A61"/>
    <w:rsid w:val="00B1668F"/>
    <w:rsid w:val="00B23C1B"/>
    <w:rsid w:val="00B32D78"/>
    <w:rsid w:val="00B4773C"/>
    <w:rsid w:val="00B903F9"/>
    <w:rsid w:val="00BA3252"/>
    <w:rsid w:val="00BB4B64"/>
    <w:rsid w:val="00BE4E1C"/>
    <w:rsid w:val="00C17479"/>
    <w:rsid w:val="00C40244"/>
    <w:rsid w:val="00C51BF8"/>
    <w:rsid w:val="00C7118D"/>
    <w:rsid w:val="00C73095"/>
    <w:rsid w:val="00CD46B8"/>
    <w:rsid w:val="00CF7E9A"/>
    <w:rsid w:val="00D1153C"/>
    <w:rsid w:val="00D31AE1"/>
    <w:rsid w:val="00D77EAA"/>
    <w:rsid w:val="00DB276E"/>
    <w:rsid w:val="00DC20EF"/>
    <w:rsid w:val="00DE427C"/>
    <w:rsid w:val="00DF2097"/>
    <w:rsid w:val="00DF6830"/>
    <w:rsid w:val="00E00DFF"/>
    <w:rsid w:val="00E04826"/>
    <w:rsid w:val="00E20A75"/>
    <w:rsid w:val="00E3550D"/>
    <w:rsid w:val="00E62232"/>
    <w:rsid w:val="00E75BFC"/>
    <w:rsid w:val="00E95949"/>
    <w:rsid w:val="00EA0973"/>
    <w:rsid w:val="00EC12C3"/>
    <w:rsid w:val="00EC5898"/>
    <w:rsid w:val="00ED21E4"/>
    <w:rsid w:val="00ED338E"/>
    <w:rsid w:val="00ED5384"/>
    <w:rsid w:val="00EE6BC3"/>
    <w:rsid w:val="00F074AA"/>
    <w:rsid w:val="00F22933"/>
    <w:rsid w:val="00F56A76"/>
    <w:rsid w:val="00F73387"/>
    <w:rsid w:val="00F74B66"/>
    <w:rsid w:val="00F7564F"/>
    <w:rsid w:val="00F75A68"/>
    <w:rsid w:val="00FB3250"/>
    <w:rsid w:val="00FB50F1"/>
    <w:rsid w:val="00FF33FF"/>
    <w:rsid w:val="00FF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86F56E"/>
  <w15:chartTrackingRefBased/>
  <w15:docId w15:val="{A38402DE-E80E-4A8A-973A-B1369FF9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B6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11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5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5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5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53C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BB4B6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B4B64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0A0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31B"/>
  </w:style>
  <w:style w:type="paragraph" w:styleId="Footer">
    <w:name w:val="footer"/>
    <w:basedOn w:val="Normal"/>
    <w:link w:val="FooterChar"/>
    <w:uiPriority w:val="99"/>
    <w:unhideWhenUsed/>
    <w:rsid w:val="000A0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Marineta Nikolova</dc:creator>
  <cp:keywords/>
  <dc:description/>
  <cp:lastModifiedBy>Jeni Gospodinova</cp:lastModifiedBy>
  <cp:revision>2</cp:revision>
  <cp:lastPrinted>2023-09-12T07:03:00Z</cp:lastPrinted>
  <dcterms:created xsi:type="dcterms:W3CDTF">2026-09-11T10:56:00Z</dcterms:created>
  <dcterms:modified xsi:type="dcterms:W3CDTF">2026-09-11T10:56:00Z</dcterms:modified>
</cp:coreProperties>
</file>