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39BA" w:rsidRPr="00D74D3B" w:rsidRDefault="000839BA" w:rsidP="000839BA">
      <w:pPr>
        <w:rPr>
          <w:sz w:val="24"/>
          <w:szCs w:val="24"/>
        </w:rPr>
      </w:pPr>
    </w:p>
    <w:p w:rsidR="000839BA" w:rsidRPr="000839BA" w:rsidRDefault="000839BA" w:rsidP="000839BA">
      <w:pPr>
        <w:keepNext/>
        <w:ind w:left="708" w:firstLine="708"/>
        <w:outlineLvl w:val="0"/>
        <w:rPr>
          <w:rFonts w:ascii="Century Gothic" w:hAnsi="Century Gothic" w:cs="Tunga"/>
          <w:b/>
          <w:sz w:val="36"/>
          <w:szCs w:val="36"/>
          <w:lang w:val="bg-BG"/>
        </w:rPr>
      </w:pPr>
      <w:r w:rsidRPr="000839BA">
        <w:rPr>
          <w:rFonts w:ascii="Century Gothic" w:hAnsi="Century Gothic" w:cs="Tunga"/>
          <w:b/>
          <w:noProof/>
          <w:sz w:val="32"/>
          <w:szCs w:val="36"/>
          <w:lang w:val="bg-BG"/>
        </w:rPr>
        <w:drawing>
          <wp:anchor distT="0" distB="0" distL="114300" distR="114300" simplePos="0" relativeHeight="251652608" behindDoc="0" locked="0" layoutInCell="1" allowOverlap="1" wp14:anchorId="05563476" wp14:editId="57274C43">
            <wp:simplePos x="0" y="0"/>
            <wp:positionH relativeFrom="column">
              <wp:posOffset>2941955</wp:posOffset>
            </wp:positionH>
            <wp:positionV relativeFrom="paragraph">
              <wp:posOffset>-106045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415" cy="95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839BA">
        <w:rPr>
          <w:rFonts w:ascii="Century Gothic" w:hAnsi="Century Gothic" w:cs="Tunga"/>
          <w:b/>
          <w:sz w:val="32"/>
          <w:szCs w:val="36"/>
          <w:lang w:val="bg-BG"/>
        </w:rPr>
        <w:t xml:space="preserve">ОБЩИНА БУРГАС </w:t>
      </w:r>
      <w:r w:rsidRPr="000839BA">
        <w:rPr>
          <w:rFonts w:ascii="Century Gothic" w:hAnsi="Century Gothic" w:cs="Tunga"/>
          <w:b/>
          <w:sz w:val="32"/>
          <w:szCs w:val="36"/>
          <w:lang w:val="bg-BG"/>
        </w:rPr>
        <w:tab/>
      </w:r>
      <w:r w:rsidRPr="000839BA">
        <w:rPr>
          <w:rFonts w:ascii="Century Gothic" w:hAnsi="Century Gothic" w:cs="Tunga"/>
          <w:b/>
          <w:sz w:val="32"/>
          <w:szCs w:val="36"/>
          <w:lang w:val="bg-BG"/>
        </w:rPr>
        <w:tab/>
        <w:t xml:space="preserve"> </w:t>
      </w:r>
      <w:r w:rsidRPr="000839BA">
        <w:rPr>
          <w:rFonts w:ascii="Century Gothic" w:hAnsi="Century Gothic" w:cs="Tunga"/>
          <w:b/>
          <w:sz w:val="32"/>
          <w:szCs w:val="36"/>
        </w:rPr>
        <w:t>BURGAS</w:t>
      </w:r>
      <w:r w:rsidRPr="000839BA">
        <w:rPr>
          <w:rFonts w:ascii="Century Gothic" w:hAnsi="Century Gothic" w:cs="Tunga"/>
          <w:b/>
          <w:sz w:val="32"/>
          <w:szCs w:val="36"/>
          <w:lang w:val="bg-BG"/>
        </w:rPr>
        <w:t xml:space="preserve"> </w:t>
      </w:r>
      <w:r w:rsidRPr="000839BA">
        <w:rPr>
          <w:rFonts w:ascii="Century Gothic" w:hAnsi="Century Gothic" w:cs="Tunga"/>
          <w:b/>
          <w:sz w:val="32"/>
          <w:szCs w:val="36"/>
        </w:rPr>
        <w:t>MUNICIPALITY</w:t>
      </w:r>
    </w:p>
    <w:p w:rsidR="000839BA" w:rsidRPr="000839BA" w:rsidRDefault="000839BA" w:rsidP="000839BA">
      <w:pPr>
        <w:keepNext/>
        <w:ind w:left="708"/>
        <w:outlineLvl w:val="0"/>
        <w:rPr>
          <w:rFonts w:ascii="Century Gothic" w:hAnsi="Century Gothic" w:cs="Arial"/>
          <w:sz w:val="16"/>
        </w:rPr>
      </w:pPr>
      <w:r w:rsidRPr="000839BA">
        <w:rPr>
          <w:rFonts w:ascii="Century Gothic" w:hAnsi="Century Gothic" w:cs="Arial"/>
          <w:sz w:val="16"/>
        </w:rPr>
        <w:t xml:space="preserve">           </w:t>
      </w:r>
      <w:r w:rsidRPr="000839BA">
        <w:rPr>
          <w:rFonts w:ascii="Century Gothic" w:hAnsi="Century Gothic" w:cs="Arial"/>
          <w:sz w:val="16"/>
          <w:lang w:val="bg-BG"/>
        </w:rPr>
        <w:t>8000 Бургас, ул.”Александровска” № 26</w:t>
      </w:r>
      <w:r w:rsidRPr="000839BA">
        <w:rPr>
          <w:rFonts w:ascii="Century Gothic" w:hAnsi="Century Gothic" w:cs="Arial"/>
          <w:sz w:val="16"/>
          <w:lang w:val="bg-BG"/>
        </w:rPr>
        <w:tab/>
      </w:r>
      <w:r w:rsidRPr="000839BA">
        <w:rPr>
          <w:rFonts w:ascii="Century Gothic" w:hAnsi="Century Gothic" w:cs="Arial"/>
          <w:sz w:val="16"/>
          <w:lang w:val="bg-BG"/>
        </w:rPr>
        <w:tab/>
      </w:r>
      <w:r w:rsidRPr="000839BA">
        <w:rPr>
          <w:rFonts w:ascii="Century Gothic" w:hAnsi="Century Gothic" w:cs="Arial"/>
          <w:sz w:val="16"/>
        </w:rPr>
        <w:t>26, Aleksandrovska Street, 8000 Burgas, Bulgaria</w:t>
      </w:r>
    </w:p>
    <w:p w:rsidR="000839BA" w:rsidRPr="000839BA" w:rsidRDefault="000839BA" w:rsidP="000839BA">
      <w:pPr>
        <w:rPr>
          <w:rFonts w:ascii="Century Gothic" w:hAnsi="Century Gothic" w:cs="Arial"/>
          <w:sz w:val="16"/>
          <w:lang w:val="bg-BG"/>
        </w:rPr>
      </w:pPr>
      <w:r w:rsidRPr="000839BA">
        <w:rPr>
          <w:rFonts w:ascii="Century Gothic" w:hAnsi="Century Gothic" w:cs="Arial"/>
          <w:sz w:val="16"/>
        </w:rPr>
        <w:t xml:space="preserve">   </w:t>
      </w:r>
      <w:r w:rsidRPr="000839BA">
        <w:rPr>
          <w:rFonts w:ascii="Century Gothic" w:hAnsi="Century Gothic" w:cs="Arial"/>
          <w:sz w:val="16"/>
        </w:rPr>
        <w:tab/>
        <w:t xml:space="preserve">           </w:t>
      </w:r>
      <w:r w:rsidRPr="000839BA">
        <w:rPr>
          <w:rFonts w:ascii="Century Gothic" w:hAnsi="Century Gothic" w:cs="Arial"/>
          <w:sz w:val="16"/>
          <w:lang w:val="bg-BG"/>
        </w:rPr>
        <w:t>телефон: 056/840915-19; факс: 056/841314</w:t>
      </w:r>
      <w:r w:rsidRPr="000839BA">
        <w:rPr>
          <w:rFonts w:ascii="Century Gothic" w:hAnsi="Century Gothic" w:cs="Arial"/>
          <w:sz w:val="16"/>
          <w:lang w:val="bg-BG"/>
        </w:rPr>
        <w:tab/>
      </w:r>
      <w:r w:rsidRPr="000839BA">
        <w:rPr>
          <w:rFonts w:ascii="Century Gothic" w:hAnsi="Century Gothic" w:cs="Arial"/>
          <w:sz w:val="16"/>
          <w:lang w:val="bg-BG"/>
        </w:rPr>
        <w:tab/>
      </w:r>
      <w:r w:rsidRPr="000839BA">
        <w:rPr>
          <w:rFonts w:ascii="Century Gothic" w:hAnsi="Century Gothic" w:cs="Arial"/>
          <w:sz w:val="16"/>
        </w:rPr>
        <w:t>Phone</w:t>
      </w:r>
      <w:r w:rsidRPr="000839BA">
        <w:rPr>
          <w:rFonts w:ascii="Century Gothic" w:hAnsi="Century Gothic" w:cs="Arial"/>
          <w:sz w:val="16"/>
          <w:lang w:val="bg-BG"/>
        </w:rPr>
        <w:t xml:space="preserve">: </w:t>
      </w:r>
      <w:r w:rsidRPr="000839BA">
        <w:rPr>
          <w:rFonts w:ascii="Century Gothic" w:hAnsi="Century Gothic" w:cs="Arial"/>
          <w:sz w:val="16"/>
        </w:rPr>
        <w:t>+359</w:t>
      </w:r>
      <w:r w:rsidRPr="000839BA">
        <w:rPr>
          <w:rFonts w:ascii="Century Gothic" w:hAnsi="Century Gothic" w:cs="Arial"/>
          <w:sz w:val="16"/>
          <w:lang w:val="bg-BG"/>
        </w:rPr>
        <w:t xml:space="preserve">56/840915-19; </w:t>
      </w:r>
      <w:r w:rsidRPr="000839BA">
        <w:rPr>
          <w:rFonts w:ascii="Century Gothic" w:hAnsi="Century Gothic" w:cs="Arial"/>
          <w:sz w:val="16"/>
        </w:rPr>
        <w:t>Fax</w:t>
      </w:r>
      <w:r w:rsidRPr="000839BA">
        <w:rPr>
          <w:rFonts w:ascii="Century Gothic" w:hAnsi="Century Gothic" w:cs="Arial"/>
          <w:sz w:val="16"/>
          <w:lang w:val="bg-BG"/>
        </w:rPr>
        <w:t xml:space="preserve">: </w:t>
      </w:r>
      <w:r w:rsidRPr="000839BA">
        <w:rPr>
          <w:rFonts w:ascii="Century Gothic" w:hAnsi="Century Gothic" w:cs="Arial"/>
          <w:sz w:val="16"/>
        </w:rPr>
        <w:t>+359</w:t>
      </w:r>
      <w:r w:rsidRPr="000839BA">
        <w:rPr>
          <w:rFonts w:ascii="Century Gothic" w:hAnsi="Century Gothic" w:cs="Arial"/>
          <w:sz w:val="16"/>
          <w:lang w:val="bg-BG"/>
        </w:rPr>
        <w:t>56/841314</w:t>
      </w:r>
    </w:p>
    <w:p w:rsidR="000839BA" w:rsidRPr="000839BA" w:rsidRDefault="000839BA" w:rsidP="000839BA">
      <w:pPr>
        <w:ind w:firstLine="708"/>
        <w:rPr>
          <w:rFonts w:ascii="Century Gothic" w:hAnsi="Century Gothic"/>
          <w:sz w:val="16"/>
          <w:lang w:val="bg-BG"/>
        </w:rPr>
      </w:pPr>
      <w:r w:rsidRPr="000839BA">
        <w:rPr>
          <w:rFonts w:ascii="Century Gothic" w:hAnsi="Century Gothic"/>
          <w:sz w:val="16"/>
        </w:rPr>
        <w:t xml:space="preserve">           </w:t>
      </w:r>
      <w:r w:rsidRPr="000839BA">
        <w:rPr>
          <w:rFonts w:ascii="Century Gothic" w:hAnsi="Century Gothic"/>
          <w:sz w:val="16"/>
          <w:lang w:val="bg-BG"/>
        </w:rPr>
        <w:t>електронна поща:</w:t>
      </w:r>
      <w:r w:rsidRPr="000839BA">
        <w:rPr>
          <w:rFonts w:ascii="Century Gothic" w:hAnsi="Century Gothic"/>
          <w:sz w:val="16"/>
        </w:rPr>
        <w:t xml:space="preserve"> </w:t>
      </w:r>
      <w:hyperlink r:id="rId9" w:history="1">
        <w:r w:rsidRPr="000839BA">
          <w:rPr>
            <w:rFonts w:ascii="Century Gothic" w:hAnsi="Century Gothic"/>
            <w:color w:val="666666"/>
            <w:sz w:val="16"/>
            <w:szCs w:val="15"/>
          </w:rPr>
          <w:t>o</w:t>
        </w:r>
        <w:r w:rsidRPr="000839BA">
          <w:rPr>
            <w:rFonts w:ascii="Century Gothic" w:hAnsi="Century Gothic"/>
            <w:color w:val="666666"/>
            <w:sz w:val="16"/>
            <w:szCs w:val="15"/>
            <w:lang w:val="pt-BR"/>
          </w:rPr>
          <w:t>bs</w:t>
        </w:r>
        <w:r w:rsidRPr="000839BA">
          <w:rPr>
            <w:rFonts w:ascii="Century Gothic" w:hAnsi="Century Gothic"/>
            <w:color w:val="666666"/>
            <w:sz w:val="16"/>
            <w:szCs w:val="15"/>
          </w:rPr>
          <w:t>h</w:t>
        </w:r>
        <w:r w:rsidRPr="000839BA">
          <w:rPr>
            <w:rFonts w:ascii="Century Gothic" w:hAnsi="Century Gothic"/>
            <w:color w:val="666666"/>
            <w:sz w:val="16"/>
            <w:szCs w:val="15"/>
            <w:lang w:val="pt-BR"/>
          </w:rPr>
          <w:t>tina</w:t>
        </w:r>
        <w:r w:rsidRPr="000839BA">
          <w:rPr>
            <w:rFonts w:ascii="Century Gothic" w:hAnsi="Century Gothic"/>
            <w:color w:val="666666"/>
            <w:sz w:val="16"/>
            <w:szCs w:val="15"/>
            <w:lang w:val="bg-BG"/>
          </w:rPr>
          <w:t>@</w:t>
        </w:r>
        <w:r w:rsidRPr="000839BA">
          <w:rPr>
            <w:rFonts w:ascii="Century Gothic" w:hAnsi="Century Gothic"/>
            <w:color w:val="666666"/>
            <w:sz w:val="16"/>
            <w:szCs w:val="15"/>
            <w:lang w:val="pt-BR"/>
          </w:rPr>
          <w:t>burgas</w:t>
        </w:r>
        <w:r w:rsidRPr="000839BA">
          <w:rPr>
            <w:rFonts w:ascii="Century Gothic" w:hAnsi="Century Gothic"/>
            <w:color w:val="666666"/>
            <w:sz w:val="16"/>
            <w:szCs w:val="15"/>
            <w:lang w:val="bg-BG"/>
          </w:rPr>
          <w:t>.</w:t>
        </w:r>
        <w:r w:rsidRPr="000839BA">
          <w:rPr>
            <w:rFonts w:ascii="Century Gothic" w:hAnsi="Century Gothic"/>
            <w:color w:val="666666"/>
            <w:sz w:val="16"/>
            <w:szCs w:val="15"/>
            <w:lang w:val="pt-BR"/>
          </w:rPr>
          <w:t>bg</w:t>
        </w:r>
      </w:hyperlink>
      <w:r w:rsidRPr="000839BA">
        <w:rPr>
          <w:rFonts w:ascii="Century Gothic" w:hAnsi="Century Gothic"/>
          <w:sz w:val="16"/>
          <w:lang w:val="pt-BR"/>
        </w:rPr>
        <w:tab/>
      </w:r>
      <w:r w:rsidRPr="000839BA">
        <w:rPr>
          <w:rFonts w:ascii="Century Gothic" w:hAnsi="Century Gothic"/>
          <w:sz w:val="16"/>
          <w:lang w:val="pt-BR"/>
        </w:rPr>
        <w:tab/>
      </w:r>
      <w:r w:rsidRPr="000839BA">
        <w:rPr>
          <w:rFonts w:ascii="Century Gothic" w:hAnsi="Century Gothic"/>
          <w:sz w:val="16"/>
        </w:rPr>
        <w:t>e-mail</w:t>
      </w:r>
      <w:r w:rsidRPr="000839BA">
        <w:rPr>
          <w:rFonts w:ascii="Century Gothic" w:hAnsi="Century Gothic"/>
          <w:sz w:val="16"/>
          <w:lang w:val="bg-BG"/>
        </w:rPr>
        <w:t xml:space="preserve">: </w:t>
      </w:r>
      <w:r w:rsidRPr="000839BA">
        <w:rPr>
          <w:rFonts w:ascii="Century Gothic" w:hAnsi="Century Gothic"/>
          <w:sz w:val="16"/>
          <w:lang w:val="pt-BR"/>
        </w:rPr>
        <w:t>obs</w:t>
      </w:r>
      <w:r w:rsidRPr="000839BA">
        <w:rPr>
          <w:rFonts w:ascii="Century Gothic" w:hAnsi="Century Gothic"/>
          <w:sz w:val="16"/>
        </w:rPr>
        <w:t>h</w:t>
      </w:r>
      <w:r w:rsidRPr="000839BA">
        <w:rPr>
          <w:rFonts w:ascii="Century Gothic" w:hAnsi="Century Gothic"/>
          <w:sz w:val="16"/>
          <w:lang w:val="pt-BR"/>
        </w:rPr>
        <w:t>tina</w:t>
      </w:r>
      <w:r w:rsidRPr="000839BA">
        <w:rPr>
          <w:rFonts w:ascii="Century Gothic" w:hAnsi="Century Gothic"/>
          <w:sz w:val="16"/>
          <w:lang w:val="bg-BG"/>
        </w:rPr>
        <w:t>@</w:t>
      </w:r>
      <w:r w:rsidRPr="000839BA">
        <w:rPr>
          <w:rFonts w:ascii="Century Gothic" w:hAnsi="Century Gothic"/>
          <w:sz w:val="16"/>
          <w:lang w:val="pt-BR"/>
        </w:rPr>
        <w:t>burgas</w:t>
      </w:r>
      <w:r w:rsidRPr="000839BA">
        <w:rPr>
          <w:rFonts w:ascii="Century Gothic" w:hAnsi="Century Gothic"/>
          <w:sz w:val="16"/>
          <w:lang w:val="bg-BG"/>
        </w:rPr>
        <w:t>.</w:t>
      </w:r>
      <w:r w:rsidRPr="000839BA">
        <w:rPr>
          <w:rFonts w:ascii="Century Gothic" w:hAnsi="Century Gothic"/>
          <w:sz w:val="16"/>
          <w:lang w:val="pt-BR"/>
        </w:rPr>
        <w:t>bg</w:t>
      </w:r>
      <w:r w:rsidRPr="000839BA">
        <w:rPr>
          <w:rFonts w:ascii="Century Gothic" w:hAnsi="Century Gothic"/>
          <w:sz w:val="16"/>
          <w:szCs w:val="16"/>
          <w:lang w:val="bg-BG"/>
        </w:rPr>
        <w:t xml:space="preserve"> </w:t>
      </w:r>
    </w:p>
    <w:p w:rsidR="000839BA" w:rsidRPr="000839BA" w:rsidRDefault="000839BA" w:rsidP="000839BA">
      <w:pPr>
        <w:ind w:firstLine="708"/>
        <w:rPr>
          <w:rFonts w:ascii="Century Gothic" w:hAnsi="Century Gothic"/>
          <w:sz w:val="16"/>
          <w:szCs w:val="16"/>
          <w:lang w:val="bg-BG"/>
        </w:rPr>
      </w:pPr>
      <w:r w:rsidRPr="000839BA">
        <w:rPr>
          <w:rFonts w:ascii="Century Gothic" w:hAnsi="Century Gothic"/>
          <w:sz w:val="16"/>
          <w:szCs w:val="16"/>
        </w:rPr>
        <w:t xml:space="preserve">           </w:t>
      </w:r>
      <w:r w:rsidRPr="000839BA">
        <w:rPr>
          <w:rFonts w:ascii="Century Gothic" w:hAnsi="Century Gothic"/>
          <w:sz w:val="16"/>
          <w:szCs w:val="16"/>
          <w:lang w:val="bg-BG"/>
        </w:rPr>
        <w:t xml:space="preserve">www.burgas.bg </w:t>
      </w:r>
      <w:r w:rsidRPr="000839BA">
        <w:rPr>
          <w:rFonts w:ascii="Century Gothic" w:hAnsi="Century Gothic"/>
          <w:sz w:val="16"/>
          <w:szCs w:val="16"/>
        </w:rPr>
        <w:t xml:space="preserve">                                                                         </w:t>
      </w:r>
      <w:r w:rsidRPr="000839BA">
        <w:rPr>
          <w:rFonts w:ascii="Century Gothic" w:hAnsi="Century Gothic"/>
          <w:sz w:val="16"/>
          <w:szCs w:val="16"/>
          <w:lang w:val="bg-BG"/>
        </w:rPr>
        <w:t>www.burgas.bg</w:t>
      </w:r>
      <w:r w:rsidRPr="000839BA">
        <w:rPr>
          <w:rFonts w:ascii="Century Gothic" w:hAnsi="Century Gothic"/>
          <w:noProof/>
          <w:sz w:val="16"/>
          <w:szCs w:val="16"/>
          <w:lang w:val="bg-BG"/>
        </w:rPr>
        <w:t xml:space="preserve"> </w:t>
      </w:r>
      <w:r w:rsidRPr="000839BA">
        <w:rPr>
          <w:rFonts w:ascii="Century Gothic" w:hAnsi="Century Gothic"/>
          <w:noProof/>
          <w:sz w:val="16"/>
          <w:szCs w:val="16"/>
          <w:lang w:val="bg-BG"/>
        </w:rPr>
        <w:drawing>
          <wp:anchor distT="0" distB="0" distL="114300" distR="114300" simplePos="0" relativeHeight="251662848" behindDoc="0" locked="0" layoutInCell="1" allowOverlap="1" wp14:anchorId="19A5856D" wp14:editId="7DFC6D54">
            <wp:simplePos x="0" y="0"/>
            <wp:positionH relativeFrom="column">
              <wp:posOffset>4455922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839BA">
        <w:rPr>
          <w:rFonts w:ascii="Century Gothic" w:hAnsi="Century Gothic"/>
          <w:noProof/>
          <w:sz w:val="16"/>
          <w:szCs w:val="16"/>
          <w:lang w:val="bg-BG"/>
        </w:rPr>
        <w:drawing>
          <wp:anchor distT="0" distB="0" distL="114300" distR="114300" simplePos="0" relativeHeight="251666944" behindDoc="0" locked="0" layoutInCell="1" allowOverlap="1" wp14:anchorId="57FB1B56" wp14:editId="57549AC4">
            <wp:simplePos x="0" y="0"/>
            <wp:positionH relativeFrom="column">
              <wp:posOffset>1646555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839BA">
        <w:rPr>
          <w:rFonts w:ascii="Century Gothic" w:hAnsi="Century Gothic"/>
          <w:noProof/>
          <w:sz w:val="16"/>
          <w:szCs w:val="16"/>
          <w:lang w:val="bg-BG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3C239F3" wp14:editId="2D361CEF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0839BA" w:rsidRPr="000839BA" w:rsidRDefault="000839BA" w:rsidP="000839BA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C239F3" id="Rectangle 6" o:spid="_x0000_s1026" style="position:absolute;left:0;text-align:left;margin-left:207.2pt;margin-top:12.95pt;width:95.25pt;height:21.75pt;z-index:251657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" filled="f" stroked="f" strokeweight="1pt">
                <v:textbox>
                  <w:txbxContent>
                    <w:p w:rsidR="000839BA" w:rsidRPr="000839BA" w:rsidRDefault="000839BA" w:rsidP="000839BA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0839BA" w:rsidRPr="000839BA" w:rsidRDefault="000839BA" w:rsidP="000839BA">
      <w:pPr>
        <w:rPr>
          <w:sz w:val="24"/>
          <w:szCs w:val="24"/>
          <w:lang w:val="bg-BG"/>
        </w:rPr>
      </w:pPr>
      <w:r w:rsidRPr="000839BA">
        <w:rPr>
          <w:sz w:val="24"/>
          <w:szCs w:val="24"/>
          <w:lang w:val="bg-BG"/>
        </w:rPr>
        <w:tab/>
      </w:r>
      <w:r w:rsidRPr="000839BA">
        <w:rPr>
          <w:sz w:val="24"/>
          <w:szCs w:val="24"/>
          <w:lang w:val="bg-BG"/>
        </w:rPr>
        <w:tab/>
      </w:r>
    </w:p>
    <w:p w:rsidR="00477A1A" w:rsidRDefault="00477A1A" w:rsidP="00C9004C">
      <w:pPr>
        <w:ind w:right="-1"/>
        <w:rPr>
          <w:b/>
          <w:sz w:val="24"/>
          <w:szCs w:val="28"/>
          <w:lang w:val="bg-BG"/>
        </w:rPr>
      </w:pPr>
    </w:p>
    <w:p w:rsidR="00E764CD" w:rsidRPr="00477A1A" w:rsidRDefault="00E764CD" w:rsidP="00B66855">
      <w:pPr>
        <w:ind w:left="426" w:right="-1"/>
        <w:rPr>
          <w:b/>
          <w:sz w:val="28"/>
          <w:szCs w:val="28"/>
          <w:lang w:val="bg-BG"/>
        </w:rPr>
      </w:pPr>
      <w:r w:rsidRPr="00477A1A">
        <w:rPr>
          <w:b/>
          <w:sz w:val="28"/>
          <w:szCs w:val="28"/>
          <w:lang w:val="bg-BG"/>
        </w:rPr>
        <w:t>ДО</w:t>
      </w:r>
    </w:p>
    <w:p w:rsidR="00E764CD" w:rsidRPr="00477A1A" w:rsidRDefault="00E764CD" w:rsidP="00B66855">
      <w:pPr>
        <w:ind w:left="426" w:right="-1"/>
        <w:rPr>
          <w:b/>
          <w:sz w:val="28"/>
          <w:szCs w:val="28"/>
          <w:lang w:val="bg-BG"/>
        </w:rPr>
      </w:pPr>
      <w:r w:rsidRPr="00477A1A">
        <w:rPr>
          <w:b/>
          <w:sz w:val="28"/>
          <w:szCs w:val="28"/>
          <w:lang w:val="bg-BG"/>
        </w:rPr>
        <w:t>ОБЩИНСКИ СЪВЕТ</w:t>
      </w:r>
    </w:p>
    <w:p w:rsidR="00E764CD" w:rsidRDefault="00E764CD" w:rsidP="00B66855">
      <w:pPr>
        <w:keepNext/>
        <w:ind w:left="426" w:right="-1"/>
        <w:outlineLvl w:val="2"/>
        <w:rPr>
          <w:b/>
          <w:sz w:val="28"/>
          <w:szCs w:val="28"/>
          <w:lang w:val="bg-BG"/>
        </w:rPr>
      </w:pPr>
      <w:r w:rsidRPr="00477A1A">
        <w:rPr>
          <w:b/>
          <w:sz w:val="28"/>
          <w:szCs w:val="28"/>
          <w:lang w:val="bg-BG"/>
        </w:rPr>
        <w:t>ГР. БУРГАС</w:t>
      </w:r>
    </w:p>
    <w:p w:rsidR="007A0CFC" w:rsidRPr="00477A1A" w:rsidRDefault="007A0CFC" w:rsidP="00B66855">
      <w:pPr>
        <w:ind w:left="426" w:right="-1"/>
        <w:jc w:val="both"/>
        <w:rPr>
          <w:b/>
          <w:sz w:val="28"/>
          <w:szCs w:val="28"/>
          <w:lang w:val="bg-BG"/>
        </w:rPr>
      </w:pPr>
    </w:p>
    <w:p w:rsidR="00977009" w:rsidRPr="00977009" w:rsidRDefault="00977009" w:rsidP="00B66855">
      <w:pPr>
        <w:ind w:left="426" w:right="-1" w:firstLine="993"/>
        <w:jc w:val="center"/>
        <w:rPr>
          <w:b/>
          <w:sz w:val="28"/>
          <w:szCs w:val="28"/>
          <w:lang w:val="bg-BG"/>
        </w:rPr>
      </w:pPr>
    </w:p>
    <w:p w:rsidR="00977009" w:rsidRPr="00977009" w:rsidRDefault="00977009" w:rsidP="00B66855">
      <w:pPr>
        <w:ind w:left="426" w:right="-1" w:firstLine="993"/>
        <w:jc w:val="center"/>
        <w:rPr>
          <w:b/>
          <w:sz w:val="28"/>
          <w:szCs w:val="28"/>
          <w:lang w:val="bg-BG"/>
        </w:rPr>
      </w:pPr>
      <w:r w:rsidRPr="00977009">
        <w:rPr>
          <w:b/>
          <w:sz w:val="28"/>
          <w:szCs w:val="28"/>
          <w:lang w:val="bg-BG"/>
        </w:rPr>
        <w:t>ДОКЛАДНА ЗАПИСКА</w:t>
      </w:r>
    </w:p>
    <w:p w:rsidR="00977009" w:rsidRPr="00977009" w:rsidRDefault="00977009" w:rsidP="00B66855">
      <w:pPr>
        <w:ind w:left="426" w:right="-1" w:firstLine="993"/>
        <w:jc w:val="center"/>
        <w:rPr>
          <w:b/>
          <w:sz w:val="28"/>
          <w:szCs w:val="28"/>
          <w:lang w:val="bg-BG"/>
        </w:rPr>
      </w:pPr>
    </w:p>
    <w:p w:rsidR="00977009" w:rsidRPr="00977009" w:rsidRDefault="00977009" w:rsidP="00B66855">
      <w:pPr>
        <w:ind w:left="426" w:right="-1" w:firstLine="993"/>
        <w:jc w:val="center"/>
        <w:rPr>
          <w:b/>
          <w:sz w:val="28"/>
          <w:szCs w:val="28"/>
          <w:lang w:val="bg-BG"/>
        </w:rPr>
      </w:pPr>
      <w:r w:rsidRPr="00977009">
        <w:rPr>
          <w:b/>
          <w:sz w:val="28"/>
          <w:szCs w:val="28"/>
          <w:lang w:val="bg-BG"/>
        </w:rPr>
        <w:t>ОТ ДИМИТЪР НИКОЛОВ</w:t>
      </w:r>
    </w:p>
    <w:p w:rsidR="00977009" w:rsidRPr="00977009" w:rsidRDefault="00977009" w:rsidP="00B66855">
      <w:pPr>
        <w:ind w:left="426" w:right="-1" w:firstLine="993"/>
        <w:jc w:val="center"/>
        <w:rPr>
          <w:b/>
          <w:sz w:val="28"/>
          <w:szCs w:val="28"/>
        </w:rPr>
      </w:pPr>
      <w:r w:rsidRPr="00977009">
        <w:rPr>
          <w:b/>
          <w:sz w:val="28"/>
          <w:szCs w:val="28"/>
          <w:lang w:val="bg-BG"/>
        </w:rPr>
        <w:t>КМЕТ НА ОБЩИНА БУРГАС</w:t>
      </w:r>
    </w:p>
    <w:p w:rsidR="00C20636" w:rsidRPr="00477A1A" w:rsidRDefault="00C20636" w:rsidP="00B66855">
      <w:pPr>
        <w:ind w:left="426" w:right="-1" w:firstLine="993"/>
        <w:jc w:val="both"/>
        <w:rPr>
          <w:b/>
          <w:sz w:val="28"/>
          <w:szCs w:val="28"/>
          <w:lang w:val="bg-BG"/>
        </w:rPr>
      </w:pPr>
    </w:p>
    <w:p w:rsidR="00E764CD" w:rsidRPr="00477A1A" w:rsidRDefault="00E764CD" w:rsidP="00B66855">
      <w:pPr>
        <w:ind w:left="426" w:right="-1"/>
        <w:jc w:val="both"/>
        <w:rPr>
          <w:b/>
          <w:sz w:val="28"/>
          <w:lang w:val="bg-BG"/>
        </w:rPr>
      </w:pPr>
      <w:r w:rsidRPr="00477A1A">
        <w:rPr>
          <w:b/>
          <w:sz w:val="28"/>
          <w:szCs w:val="28"/>
          <w:lang w:val="bg-BG"/>
        </w:rPr>
        <w:t>Относно:</w:t>
      </w:r>
      <w:r w:rsidRPr="00477A1A">
        <w:rPr>
          <w:b/>
          <w:sz w:val="28"/>
        </w:rPr>
        <w:t xml:space="preserve"> </w:t>
      </w:r>
      <w:r w:rsidRPr="00477A1A">
        <w:rPr>
          <w:sz w:val="28"/>
        </w:rPr>
        <w:t xml:space="preserve">Прекратяване на съсобственост между Община Бургас и </w:t>
      </w:r>
      <w:r w:rsidR="00A03CDE">
        <w:rPr>
          <w:sz w:val="28"/>
          <w:lang w:val="bg-BG"/>
        </w:rPr>
        <w:t>физически лица</w:t>
      </w:r>
      <w:r w:rsidRPr="00477A1A">
        <w:rPr>
          <w:sz w:val="28"/>
          <w:lang w:val="bg-BG"/>
        </w:rPr>
        <w:t xml:space="preserve"> </w:t>
      </w:r>
      <w:r w:rsidRPr="00477A1A">
        <w:rPr>
          <w:sz w:val="28"/>
        </w:rPr>
        <w:t xml:space="preserve">в УПИ </w:t>
      </w:r>
      <w:r w:rsidR="0011049A">
        <w:rPr>
          <w:sz w:val="28"/>
        </w:rPr>
        <w:t>I</w:t>
      </w:r>
      <w:r w:rsidR="0028702E">
        <w:rPr>
          <w:sz w:val="28"/>
        </w:rPr>
        <w:t>I</w:t>
      </w:r>
      <w:r w:rsidR="00A56113" w:rsidRPr="00477A1A">
        <w:rPr>
          <w:sz w:val="28"/>
        </w:rPr>
        <w:t>I</w:t>
      </w:r>
      <w:r w:rsidRPr="00477A1A">
        <w:rPr>
          <w:sz w:val="28"/>
          <w:lang w:val="bg-BG"/>
        </w:rPr>
        <w:t>-</w:t>
      </w:r>
      <w:r w:rsidR="0011049A">
        <w:rPr>
          <w:sz w:val="28"/>
        </w:rPr>
        <w:t>501213</w:t>
      </w:r>
      <w:r w:rsidR="001C47E2" w:rsidRPr="00477A1A">
        <w:rPr>
          <w:sz w:val="28"/>
        </w:rPr>
        <w:t>,</w:t>
      </w:r>
      <w:r w:rsidRPr="00477A1A">
        <w:rPr>
          <w:sz w:val="28"/>
        </w:rPr>
        <w:t xml:space="preserve"> кв.</w:t>
      </w:r>
      <w:r w:rsidRPr="00477A1A">
        <w:rPr>
          <w:sz w:val="28"/>
          <w:lang w:val="bg-BG"/>
        </w:rPr>
        <w:t xml:space="preserve"> </w:t>
      </w:r>
      <w:r w:rsidR="0011049A">
        <w:rPr>
          <w:sz w:val="28"/>
          <w:lang w:val="bg-BG"/>
        </w:rPr>
        <w:t>24</w:t>
      </w:r>
      <w:r w:rsidR="004E55BD" w:rsidRPr="00477A1A">
        <w:rPr>
          <w:sz w:val="28"/>
        </w:rPr>
        <w:t xml:space="preserve"> </w:t>
      </w:r>
      <w:r w:rsidRPr="00477A1A">
        <w:rPr>
          <w:sz w:val="28"/>
        </w:rPr>
        <w:t xml:space="preserve">по ПУП-ПРЗ на </w:t>
      </w:r>
      <w:r w:rsidR="00A56113" w:rsidRPr="00477A1A">
        <w:rPr>
          <w:sz w:val="28"/>
          <w:lang w:val="bg-BG"/>
        </w:rPr>
        <w:t xml:space="preserve">с. </w:t>
      </w:r>
      <w:r w:rsidR="005D4940">
        <w:rPr>
          <w:sz w:val="28"/>
          <w:lang w:val="bg-BG"/>
        </w:rPr>
        <w:t>Маринка</w:t>
      </w:r>
      <w:r w:rsidRPr="00477A1A">
        <w:rPr>
          <w:sz w:val="28"/>
          <w:lang w:val="bg-BG"/>
        </w:rPr>
        <w:t xml:space="preserve">, </w:t>
      </w:r>
      <w:r w:rsidR="00C62147" w:rsidRPr="00477A1A">
        <w:rPr>
          <w:sz w:val="28"/>
          <w:lang w:val="bg-BG"/>
        </w:rPr>
        <w:t>община</w:t>
      </w:r>
      <w:r w:rsidRPr="00477A1A">
        <w:rPr>
          <w:sz w:val="28"/>
          <w:lang w:val="bg-BG"/>
        </w:rPr>
        <w:t xml:space="preserve"> Бургас,</w:t>
      </w:r>
      <w:r w:rsidR="005D4940">
        <w:rPr>
          <w:sz w:val="28"/>
          <w:lang w:val="bg-BG"/>
        </w:rPr>
        <w:t xml:space="preserve"> идентичен с</w:t>
      </w:r>
      <w:r w:rsidR="004F2C2B" w:rsidRPr="00477A1A">
        <w:rPr>
          <w:sz w:val="28"/>
          <w:lang w:val="bg-BG"/>
        </w:rPr>
        <w:t xml:space="preserve"> </w:t>
      </w:r>
      <w:r w:rsidR="005D4940">
        <w:rPr>
          <w:sz w:val="28"/>
          <w:lang w:val="bg-BG"/>
        </w:rPr>
        <w:t xml:space="preserve">ПИ с идентификатор </w:t>
      </w:r>
      <w:r w:rsidR="0011049A">
        <w:rPr>
          <w:sz w:val="28"/>
          <w:lang w:val="bg-BG"/>
        </w:rPr>
        <w:t>47202.501.1035</w:t>
      </w:r>
      <w:r w:rsidR="00D35E7F" w:rsidRPr="00477A1A">
        <w:rPr>
          <w:sz w:val="28"/>
          <w:lang w:val="bg-BG"/>
        </w:rPr>
        <w:t xml:space="preserve"> по КККР на с. </w:t>
      </w:r>
      <w:r w:rsidR="005D4940">
        <w:rPr>
          <w:sz w:val="28"/>
          <w:lang w:val="bg-BG"/>
        </w:rPr>
        <w:t>Маринка</w:t>
      </w:r>
      <w:r w:rsidR="00A56113" w:rsidRPr="00477A1A">
        <w:rPr>
          <w:sz w:val="28"/>
          <w:lang w:val="bg-BG"/>
        </w:rPr>
        <w:t>, чрез продажба</w:t>
      </w:r>
      <w:r w:rsidR="00DE7ED7">
        <w:rPr>
          <w:sz w:val="28"/>
          <w:lang w:val="bg-BG"/>
        </w:rPr>
        <w:t xml:space="preserve"> на общинската идеална</w:t>
      </w:r>
      <w:r w:rsidRPr="00477A1A">
        <w:rPr>
          <w:sz w:val="28"/>
          <w:lang w:val="bg-BG"/>
        </w:rPr>
        <w:t xml:space="preserve"> част от</w:t>
      </w:r>
      <w:r w:rsidR="0028702E">
        <w:rPr>
          <w:sz w:val="28"/>
          <w:lang w:val="bg-BG"/>
        </w:rPr>
        <w:t xml:space="preserve"> имота</w:t>
      </w:r>
      <w:r w:rsidRPr="00477A1A">
        <w:rPr>
          <w:sz w:val="28"/>
          <w:lang w:val="bg-BG"/>
        </w:rPr>
        <w:t xml:space="preserve"> </w:t>
      </w:r>
    </w:p>
    <w:p w:rsidR="00E764CD" w:rsidRPr="00477A1A" w:rsidRDefault="00E764CD" w:rsidP="00B66855">
      <w:pPr>
        <w:ind w:left="426" w:right="-1"/>
        <w:jc w:val="both"/>
        <w:rPr>
          <w:b/>
          <w:sz w:val="28"/>
          <w:lang w:val="bg-BG"/>
        </w:rPr>
      </w:pPr>
    </w:p>
    <w:p w:rsidR="00E764CD" w:rsidRPr="00477A1A" w:rsidRDefault="00E764CD" w:rsidP="00B66855">
      <w:pPr>
        <w:ind w:left="426" w:right="-1"/>
        <w:jc w:val="both"/>
        <w:rPr>
          <w:b/>
          <w:sz w:val="28"/>
          <w:lang w:val="bg-BG"/>
        </w:rPr>
      </w:pPr>
      <w:r w:rsidRPr="00477A1A">
        <w:rPr>
          <w:b/>
          <w:sz w:val="28"/>
        </w:rPr>
        <w:t>УВАЖАЕМИ ОБЩИНСКИ СЪВЕТНИЦИ,</w:t>
      </w:r>
    </w:p>
    <w:p w:rsidR="00E764CD" w:rsidRPr="00477A1A" w:rsidRDefault="00E764CD" w:rsidP="00B66855">
      <w:pPr>
        <w:ind w:left="426" w:right="-1" w:firstLine="709"/>
        <w:jc w:val="both"/>
        <w:rPr>
          <w:sz w:val="28"/>
          <w:lang w:val="bg-BG"/>
        </w:rPr>
      </w:pPr>
    </w:p>
    <w:p w:rsidR="0011049A" w:rsidRDefault="00E764CD" w:rsidP="00B66855">
      <w:pPr>
        <w:ind w:left="426" w:right="-1" w:firstLine="709"/>
        <w:jc w:val="both"/>
        <w:rPr>
          <w:sz w:val="28"/>
        </w:rPr>
      </w:pPr>
      <w:r w:rsidRPr="00477A1A">
        <w:rPr>
          <w:sz w:val="28"/>
          <w:lang w:val="bg-BG"/>
        </w:rPr>
        <w:t xml:space="preserve">В Община Бургас е постъпило заявление </w:t>
      </w:r>
      <w:r w:rsidR="00857D52">
        <w:rPr>
          <w:sz w:val="28"/>
          <w:lang w:val="bg-BG"/>
        </w:rPr>
        <w:t xml:space="preserve">с </w:t>
      </w:r>
      <w:r w:rsidRPr="00477A1A">
        <w:rPr>
          <w:sz w:val="28"/>
          <w:lang w:val="bg-BG"/>
        </w:rPr>
        <w:t>вх. №</w:t>
      </w:r>
      <w:r w:rsidR="0011049A">
        <w:rPr>
          <w:sz w:val="28"/>
          <w:lang w:val="bg-BG"/>
        </w:rPr>
        <w:t>94-01-20710/ 20.06</w:t>
      </w:r>
      <w:r w:rsidR="005D4940">
        <w:rPr>
          <w:sz w:val="28"/>
          <w:lang w:val="bg-BG"/>
        </w:rPr>
        <w:t>.2025</w:t>
      </w:r>
      <w:r w:rsidR="009915D5" w:rsidRPr="00477A1A">
        <w:rPr>
          <w:sz w:val="28"/>
          <w:lang w:val="bg-BG"/>
        </w:rPr>
        <w:t xml:space="preserve"> </w:t>
      </w:r>
      <w:r w:rsidR="001C47E2" w:rsidRPr="00477A1A">
        <w:rPr>
          <w:sz w:val="28"/>
          <w:lang w:val="bg-BG"/>
        </w:rPr>
        <w:t>г.</w:t>
      </w:r>
      <w:r w:rsidRPr="00477A1A">
        <w:rPr>
          <w:sz w:val="28"/>
          <w:lang w:val="bg-BG"/>
        </w:rPr>
        <w:t xml:space="preserve"> от </w:t>
      </w:r>
      <w:r w:rsidR="0011049A" w:rsidRPr="0011049A">
        <w:rPr>
          <w:sz w:val="28"/>
          <w:lang w:val="bg-BG"/>
        </w:rPr>
        <w:t>С</w:t>
      </w:r>
      <w:r w:rsidR="005E3BA3">
        <w:rPr>
          <w:sz w:val="28"/>
          <w:lang w:val="bg-BG"/>
        </w:rPr>
        <w:t>.</w:t>
      </w:r>
      <w:r w:rsidR="0011049A" w:rsidRPr="0011049A">
        <w:rPr>
          <w:sz w:val="28"/>
          <w:lang w:val="bg-BG"/>
        </w:rPr>
        <w:t xml:space="preserve"> З</w:t>
      </w:r>
      <w:r w:rsidR="005E3BA3">
        <w:rPr>
          <w:sz w:val="28"/>
          <w:lang w:val="bg-BG"/>
        </w:rPr>
        <w:t>.</w:t>
      </w:r>
      <w:r w:rsidR="0011049A" w:rsidRPr="0011049A">
        <w:rPr>
          <w:sz w:val="28"/>
          <w:lang w:val="bg-BG"/>
        </w:rPr>
        <w:t xml:space="preserve"> Д</w:t>
      </w:r>
      <w:r w:rsidR="005E3BA3">
        <w:rPr>
          <w:sz w:val="28"/>
          <w:lang w:val="bg-BG"/>
        </w:rPr>
        <w:t>.</w:t>
      </w:r>
      <w:r w:rsidR="0011049A" w:rsidRPr="0011049A">
        <w:rPr>
          <w:sz w:val="28"/>
          <w:lang w:val="bg-BG"/>
        </w:rPr>
        <w:t xml:space="preserve"> и Р</w:t>
      </w:r>
      <w:r w:rsidR="005E3BA3">
        <w:rPr>
          <w:sz w:val="28"/>
          <w:lang w:val="bg-BG"/>
        </w:rPr>
        <w:t>.</w:t>
      </w:r>
      <w:r w:rsidR="0011049A" w:rsidRPr="0011049A">
        <w:rPr>
          <w:sz w:val="28"/>
          <w:lang w:val="bg-BG"/>
        </w:rPr>
        <w:t xml:space="preserve"> З</w:t>
      </w:r>
      <w:r w:rsidR="005E3BA3">
        <w:rPr>
          <w:sz w:val="28"/>
          <w:lang w:val="bg-BG"/>
        </w:rPr>
        <w:t>.</w:t>
      </w:r>
      <w:r w:rsidR="0011049A" w:rsidRPr="0011049A">
        <w:rPr>
          <w:sz w:val="28"/>
          <w:lang w:val="bg-BG"/>
        </w:rPr>
        <w:t xml:space="preserve"> Ч</w:t>
      </w:r>
      <w:r w:rsidR="005E3BA3">
        <w:rPr>
          <w:sz w:val="28"/>
          <w:lang w:val="bg-BG"/>
        </w:rPr>
        <w:t>.</w:t>
      </w:r>
      <w:r w:rsidR="0011049A" w:rsidRPr="0011049A">
        <w:rPr>
          <w:sz w:val="28"/>
          <w:lang w:val="bg-BG"/>
        </w:rPr>
        <w:t xml:space="preserve">, с искане за прекратяване на съсобственост с Община Бургас в УПИ </w:t>
      </w:r>
      <w:r w:rsidR="0011049A" w:rsidRPr="0011049A">
        <w:rPr>
          <w:sz w:val="28"/>
        </w:rPr>
        <w:t xml:space="preserve">III-501213 </w:t>
      </w:r>
      <w:r w:rsidR="0011049A" w:rsidRPr="0011049A">
        <w:rPr>
          <w:sz w:val="28"/>
          <w:lang w:val="bg-BG"/>
        </w:rPr>
        <w:t>в кв. 24 по действащия ПУП-ПРЗ на с. Маринка, Община Бургас, идентичен с ПИ с идентификатор 47202.501.1035 по одобрените КККР на с. Мари</w:t>
      </w:r>
      <w:r w:rsidR="00DE7ED7">
        <w:rPr>
          <w:sz w:val="28"/>
          <w:lang w:val="bg-BG"/>
        </w:rPr>
        <w:t>нка, чрез изкупуване на общинската идеална</w:t>
      </w:r>
      <w:r w:rsidR="0011049A" w:rsidRPr="0011049A">
        <w:rPr>
          <w:sz w:val="28"/>
          <w:lang w:val="bg-BG"/>
        </w:rPr>
        <w:t xml:space="preserve"> част от цитирания имот</w:t>
      </w:r>
      <w:r w:rsidR="0011049A">
        <w:rPr>
          <w:sz w:val="28"/>
        </w:rPr>
        <w:t>.</w:t>
      </w:r>
    </w:p>
    <w:p w:rsidR="0011049A" w:rsidRDefault="005D4940" w:rsidP="00B66855">
      <w:pPr>
        <w:ind w:left="426" w:right="-1" w:firstLine="708"/>
        <w:jc w:val="both"/>
        <w:rPr>
          <w:sz w:val="28"/>
          <w:szCs w:val="28"/>
          <w:lang w:val="bg-BG"/>
        </w:rPr>
      </w:pPr>
      <w:r w:rsidRPr="00641731">
        <w:rPr>
          <w:sz w:val="28"/>
          <w:szCs w:val="28"/>
          <w:lang w:val="bg-BG"/>
        </w:rPr>
        <w:t xml:space="preserve">Община Бургас е собственик на </w:t>
      </w:r>
      <w:r w:rsidR="0011049A" w:rsidRPr="00641731">
        <w:rPr>
          <w:sz w:val="28"/>
          <w:szCs w:val="28"/>
          <w:lang w:val="bg-BG"/>
        </w:rPr>
        <w:t>201/734 кв.м ид. части от</w:t>
      </w:r>
      <w:r w:rsidR="0011049A" w:rsidRPr="00641731">
        <w:rPr>
          <w:b/>
          <w:sz w:val="28"/>
          <w:szCs w:val="28"/>
          <w:lang w:val="bg-BG"/>
        </w:rPr>
        <w:t xml:space="preserve"> </w:t>
      </w:r>
      <w:r w:rsidR="0011049A" w:rsidRPr="00641731">
        <w:rPr>
          <w:sz w:val="28"/>
          <w:szCs w:val="28"/>
          <w:lang w:val="bg-BG"/>
        </w:rPr>
        <w:t xml:space="preserve">УПИ </w:t>
      </w:r>
      <w:r w:rsidR="0011049A" w:rsidRPr="00641731">
        <w:rPr>
          <w:sz w:val="28"/>
          <w:szCs w:val="28"/>
        </w:rPr>
        <w:t xml:space="preserve">III-501213 </w:t>
      </w:r>
      <w:r w:rsidR="0011049A" w:rsidRPr="00641731">
        <w:rPr>
          <w:sz w:val="28"/>
          <w:szCs w:val="28"/>
          <w:lang w:val="bg-BG"/>
        </w:rPr>
        <w:t xml:space="preserve">в кв. 24 по </w:t>
      </w:r>
      <w:r w:rsidR="00B210C0" w:rsidRPr="00B210C0">
        <w:rPr>
          <w:sz w:val="28"/>
          <w:szCs w:val="28"/>
          <w:lang w:val="bg-BG"/>
        </w:rPr>
        <w:t>влязъл в сила проект "Актуализация на ПУП-ПРЗ на с. Маринка и разширение на с. Маринка", одобрен с Решение №11-10/ 26.06.2012 г. на Общински съвет</w:t>
      </w:r>
      <w:r w:rsidR="00DE7ED7">
        <w:rPr>
          <w:sz w:val="28"/>
          <w:szCs w:val="28"/>
          <w:lang w:val="bg-BG"/>
        </w:rPr>
        <w:t xml:space="preserve"> - Бургас</w:t>
      </w:r>
      <w:r w:rsidR="00B210C0" w:rsidRPr="00B210C0">
        <w:rPr>
          <w:sz w:val="28"/>
          <w:szCs w:val="28"/>
          <w:lang w:val="bg-BG"/>
        </w:rPr>
        <w:t xml:space="preserve">, </w:t>
      </w:r>
      <w:r w:rsidR="0011049A" w:rsidRPr="00641731">
        <w:rPr>
          <w:sz w:val="28"/>
          <w:szCs w:val="28"/>
          <w:lang w:val="bg-BG"/>
        </w:rPr>
        <w:t>идентичен с ПИ с идентификатор 47202.501.1035 по одобрените КККР на с</w:t>
      </w:r>
      <w:r w:rsidR="00F97B97">
        <w:rPr>
          <w:sz w:val="28"/>
          <w:szCs w:val="28"/>
          <w:lang w:val="bg-BG"/>
        </w:rPr>
        <w:t>. Маринка, актувани с Акт №10814</w:t>
      </w:r>
      <w:r w:rsidR="0011049A" w:rsidRPr="00641731">
        <w:rPr>
          <w:sz w:val="28"/>
          <w:szCs w:val="28"/>
          <w:lang w:val="bg-BG"/>
        </w:rPr>
        <w:t>/30.03.2026 г. за частна общинска собственост.</w:t>
      </w:r>
    </w:p>
    <w:p w:rsidR="00641731" w:rsidRDefault="00641731" w:rsidP="00B66855">
      <w:pPr>
        <w:ind w:left="426" w:right="142" w:firstLine="708"/>
        <w:jc w:val="both"/>
        <w:rPr>
          <w:sz w:val="28"/>
          <w:szCs w:val="28"/>
        </w:rPr>
      </w:pPr>
      <w:r w:rsidRPr="00641731">
        <w:rPr>
          <w:sz w:val="28"/>
          <w:szCs w:val="28"/>
          <w:lang w:val="bg-BG"/>
        </w:rPr>
        <w:t xml:space="preserve">Съгласно Нотариален акт №25, том </w:t>
      </w:r>
      <w:r w:rsidRPr="00641731">
        <w:rPr>
          <w:sz w:val="28"/>
          <w:szCs w:val="28"/>
        </w:rPr>
        <w:t xml:space="preserve">II, рег. </w:t>
      </w:r>
      <w:r w:rsidRPr="00641731">
        <w:rPr>
          <w:sz w:val="28"/>
          <w:szCs w:val="28"/>
          <w:lang w:val="bg-BG"/>
        </w:rPr>
        <w:t>№2230, дело №174/20.06.2019 г., вписан с вх. рег. №7518/20.06.2019г., акт №140, том 22, дело №4205 в Служба по вписванията – гр. Бургас, З</w:t>
      </w:r>
      <w:r w:rsidR="005E3BA3">
        <w:rPr>
          <w:sz w:val="28"/>
          <w:szCs w:val="28"/>
          <w:lang w:val="bg-BG"/>
        </w:rPr>
        <w:t>.</w:t>
      </w:r>
      <w:r w:rsidRPr="00641731">
        <w:rPr>
          <w:sz w:val="28"/>
          <w:szCs w:val="28"/>
          <w:lang w:val="bg-BG"/>
        </w:rPr>
        <w:t xml:space="preserve"> Х</w:t>
      </w:r>
      <w:r w:rsidR="005E3BA3">
        <w:rPr>
          <w:sz w:val="28"/>
          <w:szCs w:val="28"/>
          <w:lang w:val="bg-BG"/>
        </w:rPr>
        <w:t>.</w:t>
      </w:r>
      <w:r w:rsidRPr="00641731">
        <w:rPr>
          <w:sz w:val="28"/>
          <w:szCs w:val="28"/>
          <w:lang w:val="bg-BG"/>
        </w:rPr>
        <w:t xml:space="preserve"> Ч</w:t>
      </w:r>
      <w:r w:rsidR="005E3BA3">
        <w:rPr>
          <w:sz w:val="28"/>
          <w:szCs w:val="28"/>
          <w:lang w:val="bg-BG"/>
        </w:rPr>
        <w:t>.</w:t>
      </w:r>
      <w:r w:rsidRPr="00641731">
        <w:rPr>
          <w:sz w:val="28"/>
          <w:szCs w:val="28"/>
          <w:lang w:val="bg-BG"/>
        </w:rPr>
        <w:t xml:space="preserve"> е собственик на 502/734 кв. от ПИ с идентификатор 47202.501.1035 по КК</w:t>
      </w:r>
      <w:r>
        <w:rPr>
          <w:sz w:val="28"/>
          <w:szCs w:val="28"/>
          <w:lang w:val="bg-BG"/>
        </w:rPr>
        <w:t>КР на с. Маринка, община Бургас</w:t>
      </w:r>
      <w:r w:rsidRPr="00641731">
        <w:rPr>
          <w:sz w:val="28"/>
          <w:szCs w:val="28"/>
          <w:lang w:val="bg-BG"/>
        </w:rPr>
        <w:t>, целият с площ 734 кв.м</w:t>
      </w:r>
      <w:r>
        <w:rPr>
          <w:sz w:val="28"/>
          <w:szCs w:val="28"/>
        </w:rPr>
        <w:t xml:space="preserve">. </w:t>
      </w:r>
    </w:p>
    <w:p w:rsidR="00641731" w:rsidRDefault="00641731" w:rsidP="00B66855">
      <w:pPr>
        <w:ind w:left="426" w:right="142" w:firstLine="708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Заявителките са наследници </w:t>
      </w:r>
      <w:r w:rsidRPr="00641731">
        <w:rPr>
          <w:sz w:val="28"/>
          <w:szCs w:val="28"/>
          <w:lang w:val="bg-BG"/>
        </w:rPr>
        <w:t>на З</w:t>
      </w:r>
      <w:r w:rsidR="005E3BA3">
        <w:rPr>
          <w:sz w:val="28"/>
          <w:szCs w:val="28"/>
          <w:lang w:val="bg-BG"/>
        </w:rPr>
        <w:t>.</w:t>
      </w:r>
      <w:r w:rsidRPr="00641731">
        <w:rPr>
          <w:sz w:val="28"/>
          <w:szCs w:val="28"/>
          <w:lang w:val="bg-BG"/>
        </w:rPr>
        <w:t xml:space="preserve"> Х</w:t>
      </w:r>
      <w:r w:rsidR="005E3BA3">
        <w:rPr>
          <w:sz w:val="28"/>
          <w:szCs w:val="28"/>
          <w:lang w:val="bg-BG"/>
        </w:rPr>
        <w:t>.</w:t>
      </w:r>
      <w:r w:rsidRPr="00641731">
        <w:rPr>
          <w:sz w:val="28"/>
          <w:szCs w:val="28"/>
          <w:lang w:val="bg-BG"/>
        </w:rPr>
        <w:t xml:space="preserve"> Ч</w:t>
      </w:r>
      <w:r w:rsidR="005E3BA3">
        <w:rPr>
          <w:sz w:val="28"/>
          <w:szCs w:val="28"/>
          <w:lang w:val="bg-BG"/>
        </w:rPr>
        <w:t>.</w:t>
      </w:r>
      <w:r>
        <w:rPr>
          <w:sz w:val="28"/>
          <w:szCs w:val="28"/>
          <w:lang w:val="bg-BG"/>
        </w:rPr>
        <w:t>,</w:t>
      </w:r>
      <w:r w:rsidRPr="00641731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bg-BG"/>
        </w:rPr>
        <w:t>в</w:t>
      </w:r>
      <w:r w:rsidRPr="00641731">
        <w:rPr>
          <w:sz w:val="28"/>
          <w:szCs w:val="28"/>
          <w:lang w:val="bg-BG"/>
        </w:rPr>
        <w:t xml:space="preserve">идно от служебно </w:t>
      </w:r>
      <w:r w:rsidR="004B2BE2">
        <w:rPr>
          <w:sz w:val="28"/>
          <w:szCs w:val="28"/>
          <w:lang w:val="bg-BG"/>
        </w:rPr>
        <w:t xml:space="preserve">издадено удостоверение </w:t>
      </w:r>
      <w:r>
        <w:rPr>
          <w:sz w:val="28"/>
          <w:szCs w:val="28"/>
          <w:lang w:val="bg-BG"/>
        </w:rPr>
        <w:t>за наследници</w:t>
      </w:r>
      <w:r w:rsidR="004B2BE2" w:rsidRPr="004B2BE2">
        <w:rPr>
          <w:sz w:val="28"/>
          <w:szCs w:val="28"/>
          <w:lang w:val="bg-BG"/>
        </w:rPr>
        <w:t xml:space="preserve"> </w:t>
      </w:r>
      <w:r w:rsidR="004B2BE2">
        <w:rPr>
          <w:sz w:val="28"/>
          <w:szCs w:val="28"/>
          <w:lang w:val="bg-BG"/>
        </w:rPr>
        <w:t>с изх. №ЕД-3006/ 11.05.2026 г.</w:t>
      </w:r>
    </w:p>
    <w:p w:rsidR="00641731" w:rsidRPr="00641731" w:rsidRDefault="00641731" w:rsidP="00B66855">
      <w:pPr>
        <w:ind w:left="426" w:right="-1" w:firstLine="708"/>
        <w:jc w:val="both"/>
        <w:rPr>
          <w:sz w:val="28"/>
          <w:szCs w:val="28"/>
          <w:lang w:val="bg-BG"/>
        </w:rPr>
      </w:pPr>
      <w:r w:rsidRPr="00641731">
        <w:rPr>
          <w:sz w:val="28"/>
          <w:szCs w:val="28"/>
          <w:lang w:val="bg-BG"/>
        </w:rPr>
        <w:t>Видно о</w:t>
      </w:r>
      <w:r w:rsidR="00F97B97">
        <w:rPr>
          <w:sz w:val="28"/>
          <w:szCs w:val="28"/>
          <w:lang w:val="bg-BG"/>
        </w:rPr>
        <w:t>т писмо с рег. №94-01-20710(2)/2</w:t>
      </w:r>
      <w:r w:rsidRPr="00641731">
        <w:rPr>
          <w:sz w:val="28"/>
          <w:szCs w:val="28"/>
          <w:lang w:val="bg-BG"/>
        </w:rPr>
        <w:t>5.09.2025 г. от директора на дирекция „Устройство на територията“ при Община Бургас, ведно с приложена комбинирана скица, общинските 201 кв.м представляват</w:t>
      </w:r>
      <w:r w:rsidRPr="00641731">
        <w:rPr>
          <w:sz w:val="32"/>
          <w:szCs w:val="24"/>
          <w:lang w:val="bg-BG"/>
        </w:rPr>
        <w:t xml:space="preserve"> </w:t>
      </w:r>
      <w:r w:rsidRPr="00641731">
        <w:rPr>
          <w:sz w:val="28"/>
          <w:szCs w:val="24"/>
          <w:lang w:val="bg-BG"/>
        </w:rPr>
        <w:t xml:space="preserve">част от </w:t>
      </w:r>
      <w:r w:rsidRPr="00641731">
        <w:rPr>
          <w:sz w:val="28"/>
          <w:szCs w:val="24"/>
          <w:lang w:val="bg-BG"/>
        </w:rPr>
        <w:lastRenderedPageBreak/>
        <w:t xml:space="preserve">бивш парцел I – „За общински дом“ в бивш кв. 29 по първия недействащ регулационен план на с. Маринка от 1945 г., актуван с Акт №5109/31.07.1964 г. за държавна собственост. Същите са отписани от актовите книги за държавна собственост и предадени на Община Бургас със Заповед №РД-11-12/19.12.2025 г. на областен управител на област Бургас. </w:t>
      </w:r>
      <w:r w:rsidRPr="00641731">
        <w:rPr>
          <w:sz w:val="28"/>
          <w:szCs w:val="28"/>
          <w:lang w:val="bg-BG"/>
        </w:rPr>
        <w:t xml:space="preserve">   </w:t>
      </w:r>
    </w:p>
    <w:p w:rsidR="00641731" w:rsidRPr="00641731" w:rsidRDefault="00641731" w:rsidP="00B66855">
      <w:pPr>
        <w:ind w:left="426" w:right="-1" w:firstLine="708"/>
        <w:jc w:val="both"/>
        <w:rPr>
          <w:sz w:val="28"/>
          <w:szCs w:val="28"/>
          <w:lang w:val="bg-BG"/>
        </w:rPr>
      </w:pPr>
      <w:r w:rsidRPr="00641731">
        <w:rPr>
          <w:sz w:val="28"/>
          <w:szCs w:val="28"/>
          <w:lang w:val="bg-BG"/>
        </w:rPr>
        <w:t xml:space="preserve">Останалите 31/734 кв.м до пълната площ на имота са предаваеми от съседни имоти и не са общинска собственост. </w:t>
      </w:r>
    </w:p>
    <w:p w:rsidR="00641731" w:rsidRPr="00B210C0" w:rsidRDefault="00641731" w:rsidP="00B66855">
      <w:pPr>
        <w:ind w:left="426" w:firstLine="708"/>
        <w:jc w:val="both"/>
        <w:rPr>
          <w:sz w:val="28"/>
          <w:szCs w:val="24"/>
          <w:lang w:val="bg-BG"/>
        </w:rPr>
      </w:pPr>
      <w:r w:rsidRPr="00641731">
        <w:rPr>
          <w:sz w:val="28"/>
          <w:szCs w:val="24"/>
          <w:lang w:val="bg-BG"/>
        </w:rPr>
        <w:t>Съсобствеността е възникнала още с влизането в сила на недействащ</w:t>
      </w:r>
      <w:r w:rsidR="00F97B97">
        <w:rPr>
          <w:sz w:val="28"/>
          <w:szCs w:val="24"/>
          <w:lang w:val="bg-BG"/>
        </w:rPr>
        <w:t>ия</w:t>
      </w:r>
      <w:r w:rsidRPr="00641731">
        <w:rPr>
          <w:sz w:val="28"/>
          <w:szCs w:val="24"/>
          <w:lang w:val="bg-BG"/>
        </w:rPr>
        <w:t xml:space="preserve"> регулационен на с. Маринка от 1973 г. и е пренесена и в </w:t>
      </w:r>
      <w:r w:rsidRPr="00641731">
        <w:rPr>
          <w:sz w:val="28"/>
          <w:szCs w:val="28"/>
          <w:lang w:val="bg-BG"/>
        </w:rPr>
        <w:t xml:space="preserve">УПИ </w:t>
      </w:r>
      <w:r w:rsidRPr="00641731">
        <w:rPr>
          <w:sz w:val="28"/>
          <w:szCs w:val="28"/>
        </w:rPr>
        <w:t xml:space="preserve">III-501213 </w:t>
      </w:r>
      <w:r w:rsidRPr="00641731">
        <w:rPr>
          <w:sz w:val="28"/>
          <w:szCs w:val="28"/>
          <w:lang w:val="bg-BG"/>
        </w:rPr>
        <w:t>в кв. 24 по действащия ПУП-ПРЗ</w:t>
      </w:r>
      <w:r w:rsidR="00B210C0">
        <w:rPr>
          <w:sz w:val="28"/>
          <w:szCs w:val="28"/>
        </w:rPr>
        <w:t xml:space="preserve"> </w:t>
      </w:r>
      <w:r w:rsidR="00B210C0">
        <w:rPr>
          <w:sz w:val="28"/>
          <w:szCs w:val="28"/>
          <w:lang w:val="bg-BG"/>
        </w:rPr>
        <w:t>на селото от 2012 г.</w:t>
      </w:r>
    </w:p>
    <w:p w:rsidR="00D63EC1" w:rsidRPr="00641731" w:rsidRDefault="00641731" w:rsidP="00B66855">
      <w:pPr>
        <w:ind w:left="426" w:right="-1" w:firstLine="708"/>
        <w:jc w:val="both"/>
        <w:rPr>
          <w:sz w:val="28"/>
          <w:szCs w:val="24"/>
          <w:lang w:val="bg-BG"/>
        </w:rPr>
      </w:pPr>
      <w:r w:rsidRPr="00641731">
        <w:rPr>
          <w:sz w:val="28"/>
          <w:szCs w:val="24"/>
          <w:lang w:val="bg-BG"/>
        </w:rPr>
        <w:t xml:space="preserve">Общинската идеална част </w:t>
      </w:r>
      <w:r w:rsidR="00723820">
        <w:rPr>
          <w:sz w:val="28"/>
          <w:szCs w:val="24"/>
          <w:lang w:val="bg-BG"/>
        </w:rPr>
        <w:t>от</w:t>
      </w:r>
      <w:r w:rsidRPr="00641731">
        <w:rPr>
          <w:sz w:val="28"/>
          <w:szCs w:val="24"/>
          <w:lang w:val="bg-BG"/>
        </w:rPr>
        <w:t xml:space="preserve"> имота не отговаря на изискванията на чл. 19 от ЗУТ за обособяване на самостоят</w:t>
      </w:r>
      <w:r>
        <w:rPr>
          <w:sz w:val="28"/>
          <w:szCs w:val="24"/>
          <w:lang w:val="bg-BG"/>
        </w:rPr>
        <w:t xml:space="preserve">елен урегулиран поземлен имот, </w:t>
      </w:r>
      <w:r w:rsidR="00D63EC1" w:rsidRPr="00477A1A">
        <w:rPr>
          <w:sz w:val="28"/>
          <w:lang w:val="bg-BG"/>
        </w:rPr>
        <w:t>поради което е целесъобразно прекратяване на съсобствеността, чрез продажба на частта на Община Бургас по пазарни цени.</w:t>
      </w:r>
    </w:p>
    <w:p w:rsidR="000E5E5E" w:rsidRPr="00976B90" w:rsidRDefault="00D63EC1" w:rsidP="00B66855">
      <w:pPr>
        <w:ind w:left="426" w:right="-1" w:firstLine="709"/>
        <w:jc w:val="both"/>
        <w:rPr>
          <w:sz w:val="28"/>
          <w:szCs w:val="28"/>
          <w:lang w:val="bg-BG"/>
        </w:rPr>
      </w:pPr>
      <w:r w:rsidRPr="00477A1A">
        <w:rPr>
          <w:sz w:val="28"/>
          <w:lang w:val="bg-BG"/>
        </w:rPr>
        <w:t>Съгласно изискванията на чл. 41, ал. 2, във връзка с  чл. 22, ал. 3 от ЗОС,</w:t>
      </w:r>
      <w:r w:rsidRPr="00477A1A">
        <w:rPr>
          <w:color w:val="FF0000"/>
          <w:sz w:val="28"/>
          <w:lang w:val="bg-BG"/>
        </w:rPr>
        <w:t xml:space="preserve"> </w:t>
      </w:r>
      <w:r w:rsidRPr="00477A1A">
        <w:rPr>
          <w:sz w:val="28"/>
          <w:lang w:val="bg-BG"/>
        </w:rPr>
        <w:t xml:space="preserve">за общинската част от </w:t>
      </w:r>
      <w:r w:rsidR="00F0793B">
        <w:rPr>
          <w:sz w:val="28"/>
          <w:lang w:val="bg-BG"/>
        </w:rPr>
        <w:t>визирания</w:t>
      </w:r>
      <w:r w:rsidRPr="00477A1A">
        <w:rPr>
          <w:sz w:val="28"/>
          <w:lang w:val="bg-BG"/>
        </w:rPr>
        <w:t xml:space="preserve"> имот е възложена и изготвена пазарна оценка</w:t>
      </w:r>
      <w:r w:rsidRPr="00477A1A">
        <w:rPr>
          <w:sz w:val="28"/>
          <w:szCs w:val="28"/>
        </w:rPr>
        <w:t xml:space="preserve"> от</w:t>
      </w:r>
      <w:r w:rsidRPr="00477A1A">
        <w:rPr>
          <w:rFonts w:eastAsia="Calibri"/>
          <w:sz w:val="28"/>
          <w:szCs w:val="28"/>
          <w:lang w:val="en-AU"/>
        </w:rPr>
        <w:t xml:space="preserve"> оценител</w:t>
      </w:r>
      <w:r w:rsidRPr="00477A1A">
        <w:rPr>
          <w:rFonts w:eastAsia="Calibri"/>
          <w:sz w:val="28"/>
          <w:szCs w:val="28"/>
        </w:rPr>
        <w:t xml:space="preserve"> на имоти</w:t>
      </w:r>
      <w:r w:rsidRPr="00477A1A">
        <w:rPr>
          <w:rFonts w:eastAsia="Calibri"/>
          <w:sz w:val="28"/>
          <w:szCs w:val="28"/>
          <w:lang w:val="en-AU"/>
        </w:rPr>
        <w:t xml:space="preserve">, вписан в </w:t>
      </w:r>
      <w:r w:rsidRPr="00477A1A">
        <w:rPr>
          <w:rFonts w:eastAsia="Calibri"/>
          <w:sz w:val="28"/>
          <w:szCs w:val="28"/>
        </w:rPr>
        <w:t>публичния регистър на КНОБ</w:t>
      </w:r>
      <w:r w:rsidRPr="00477A1A">
        <w:rPr>
          <w:rFonts w:eastAsia="Calibri"/>
          <w:sz w:val="28"/>
          <w:szCs w:val="28"/>
          <w:lang w:val="bg-BG"/>
        </w:rPr>
        <w:t>, която е определена в размер на</w:t>
      </w:r>
      <w:r w:rsidR="00F97B97">
        <w:rPr>
          <w:rFonts w:eastAsia="Calibri"/>
          <w:sz w:val="28"/>
          <w:szCs w:val="28"/>
          <w:lang w:val="bg-BG"/>
        </w:rPr>
        <w:t xml:space="preserve"> 12</w:t>
      </w:r>
      <w:r w:rsidR="00DE7ED7">
        <w:rPr>
          <w:rFonts w:eastAsia="Calibri"/>
          <w:sz w:val="28"/>
          <w:szCs w:val="28"/>
          <w:lang w:val="bg-BG"/>
        </w:rPr>
        <w:t> </w:t>
      </w:r>
      <w:r w:rsidR="00F97B97">
        <w:rPr>
          <w:rFonts w:eastAsia="Calibri"/>
          <w:sz w:val="28"/>
          <w:szCs w:val="28"/>
          <w:lang w:val="bg-BG"/>
        </w:rPr>
        <w:t>261</w:t>
      </w:r>
      <w:r w:rsidR="00DE7ED7">
        <w:rPr>
          <w:rFonts w:eastAsia="Calibri"/>
          <w:sz w:val="28"/>
          <w:szCs w:val="28"/>
          <w:lang w:val="bg-BG"/>
        </w:rPr>
        <w:t xml:space="preserve"> (дванадесет хиляди двеста шестдесет и едно)</w:t>
      </w:r>
      <w:r w:rsidR="00F97B97">
        <w:rPr>
          <w:rFonts w:eastAsia="Calibri"/>
          <w:sz w:val="28"/>
          <w:szCs w:val="28"/>
          <w:lang w:val="bg-BG"/>
        </w:rPr>
        <w:t xml:space="preserve"> евро</w:t>
      </w:r>
      <w:r w:rsidRPr="00161499">
        <w:rPr>
          <w:rFonts w:eastAsia="Calibri"/>
          <w:sz w:val="28"/>
          <w:szCs w:val="28"/>
          <w:lang w:val="bg-BG"/>
        </w:rPr>
        <w:t>,</w:t>
      </w:r>
      <w:r w:rsidRPr="00976B90">
        <w:rPr>
          <w:rFonts w:eastAsia="Calibri"/>
          <w:sz w:val="28"/>
          <w:szCs w:val="28"/>
          <w:lang w:val="bg-BG"/>
        </w:rPr>
        <w:t xml:space="preserve"> без ДДС.</w:t>
      </w:r>
    </w:p>
    <w:p w:rsidR="00F97B97" w:rsidRDefault="00D63EC1" w:rsidP="00B66855">
      <w:pPr>
        <w:ind w:left="426" w:right="-1" w:firstLine="709"/>
        <w:jc w:val="both"/>
        <w:rPr>
          <w:sz w:val="28"/>
          <w:lang w:val="bg-BG"/>
        </w:rPr>
      </w:pPr>
      <w:r w:rsidRPr="00477A1A">
        <w:rPr>
          <w:sz w:val="28"/>
          <w:lang w:val="bg-BG"/>
        </w:rPr>
        <w:t>Данъчната оценка на общинската идеална част, предмет на продажба</w:t>
      </w:r>
      <w:r w:rsidR="00D447B5">
        <w:rPr>
          <w:sz w:val="28"/>
          <w:lang w:val="bg-BG"/>
        </w:rPr>
        <w:t>,</w:t>
      </w:r>
      <w:r w:rsidRPr="00477A1A">
        <w:rPr>
          <w:sz w:val="28"/>
          <w:lang w:val="bg-BG"/>
        </w:rPr>
        <w:t xml:space="preserve"> е </w:t>
      </w:r>
      <w:r w:rsidR="00D447B5">
        <w:rPr>
          <w:sz w:val="28"/>
          <w:lang w:val="bg-BG"/>
        </w:rPr>
        <w:t>631,20</w:t>
      </w:r>
      <w:r w:rsidR="00641731">
        <w:rPr>
          <w:sz w:val="28"/>
          <w:lang w:val="bg-BG"/>
        </w:rPr>
        <w:t xml:space="preserve"> </w:t>
      </w:r>
      <w:r w:rsidR="00161499">
        <w:rPr>
          <w:sz w:val="28"/>
          <w:lang w:val="bg-BG"/>
        </w:rPr>
        <w:t>(</w:t>
      </w:r>
      <w:r w:rsidR="00D447B5">
        <w:rPr>
          <w:sz w:val="28"/>
          <w:lang w:val="bg-BG"/>
        </w:rPr>
        <w:t>шестстотин тридесет и едно евро и</w:t>
      </w:r>
      <w:r w:rsidR="00641731">
        <w:rPr>
          <w:sz w:val="28"/>
          <w:lang w:val="bg-BG"/>
        </w:rPr>
        <w:t xml:space="preserve"> двадесет евроцента</w:t>
      </w:r>
      <w:r w:rsidR="00161499">
        <w:rPr>
          <w:sz w:val="28"/>
          <w:lang w:val="bg-BG"/>
        </w:rPr>
        <w:t>)</w:t>
      </w:r>
      <w:r w:rsidR="00F97B97" w:rsidRPr="00F97B97">
        <w:rPr>
          <w:sz w:val="28"/>
          <w:lang w:val="bg-BG"/>
        </w:rPr>
        <w:t xml:space="preserve"> </w:t>
      </w:r>
      <w:r w:rsidR="00F97B97">
        <w:rPr>
          <w:sz w:val="28"/>
          <w:lang w:val="bg-BG"/>
        </w:rPr>
        <w:t xml:space="preserve">евро. </w:t>
      </w:r>
    </w:p>
    <w:p w:rsidR="00E20B35" w:rsidRPr="00D447B5" w:rsidRDefault="003E3771" w:rsidP="00B66855">
      <w:pPr>
        <w:pStyle w:val="ListParagraph"/>
        <w:tabs>
          <w:tab w:val="left" w:pos="-284"/>
          <w:tab w:val="left" w:pos="0"/>
          <w:tab w:val="left" w:pos="1134"/>
        </w:tabs>
        <w:ind w:left="426" w:firstLine="720"/>
        <w:jc w:val="both"/>
        <w:rPr>
          <w:bCs/>
          <w:sz w:val="28"/>
          <w:szCs w:val="28"/>
          <w:lang w:val="bg-BG"/>
        </w:rPr>
      </w:pPr>
      <w:r w:rsidRPr="00477A1A">
        <w:rPr>
          <w:sz w:val="28"/>
          <w:szCs w:val="28"/>
          <w:lang w:val="bg-BG"/>
        </w:rPr>
        <w:t>Общинската</w:t>
      </w:r>
      <w:r w:rsidR="00DA6E36" w:rsidRPr="00477A1A">
        <w:rPr>
          <w:sz w:val="28"/>
          <w:szCs w:val="28"/>
          <w:lang w:val="bg-BG"/>
        </w:rPr>
        <w:t xml:space="preserve"> </w:t>
      </w:r>
      <w:r w:rsidRPr="00477A1A">
        <w:rPr>
          <w:sz w:val="28"/>
        </w:rPr>
        <w:t>идеална част</w:t>
      </w:r>
      <w:r w:rsidR="00990FB5">
        <w:rPr>
          <w:sz w:val="28"/>
          <w:lang w:val="bg-BG"/>
        </w:rPr>
        <w:t xml:space="preserve"> </w:t>
      </w:r>
      <w:r w:rsidR="00CA26AF">
        <w:rPr>
          <w:sz w:val="28"/>
          <w:lang w:val="bg-BG"/>
        </w:rPr>
        <w:t xml:space="preserve">от имота </w:t>
      </w:r>
      <w:r w:rsidR="00990FB5">
        <w:rPr>
          <w:sz w:val="28"/>
          <w:szCs w:val="24"/>
          <w:lang w:val="bg-BG"/>
        </w:rPr>
        <w:t>е</w:t>
      </w:r>
      <w:r w:rsidRPr="00477A1A">
        <w:rPr>
          <w:sz w:val="28"/>
          <w:szCs w:val="24"/>
          <w:lang w:val="bg-BG"/>
        </w:rPr>
        <w:t xml:space="preserve"> включена</w:t>
      </w:r>
      <w:r w:rsidR="00DA6E36" w:rsidRPr="00477A1A">
        <w:rPr>
          <w:sz w:val="28"/>
          <w:szCs w:val="24"/>
          <w:lang w:val="bg-BG"/>
        </w:rPr>
        <w:t xml:space="preserve"> в</w:t>
      </w:r>
      <w:r w:rsidRPr="00477A1A">
        <w:rPr>
          <w:sz w:val="28"/>
          <w:szCs w:val="24"/>
          <w:lang w:val="bg-BG"/>
        </w:rPr>
        <w:t xml:space="preserve"> раздел </w:t>
      </w:r>
      <w:r w:rsidR="0040235D">
        <w:rPr>
          <w:sz w:val="28"/>
          <w:szCs w:val="24"/>
        </w:rPr>
        <w:t>II</w:t>
      </w:r>
      <w:r w:rsidRPr="00477A1A">
        <w:rPr>
          <w:sz w:val="28"/>
          <w:szCs w:val="24"/>
        </w:rPr>
        <w:t xml:space="preserve">. </w:t>
      </w:r>
      <w:r w:rsidR="00CA26AF">
        <w:rPr>
          <w:sz w:val="28"/>
          <w:szCs w:val="24"/>
          <w:lang w:val="bg-BG"/>
        </w:rPr>
        <w:t xml:space="preserve">Продажби по реда на </w:t>
      </w:r>
      <w:r w:rsidRPr="00477A1A">
        <w:rPr>
          <w:sz w:val="28"/>
          <w:szCs w:val="24"/>
          <w:lang w:val="bg-BG"/>
        </w:rPr>
        <w:t>ЗОС, без търг или конкурс</w:t>
      </w:r>
      <w:r w:rsidR="00CA26AF">
        <w:rPr>
          <w:sz w:val="28"/>
          <w:szCs w:val="24"/>
        </w:rPr>
        <w:t xml:space="preserve">, </w:t>
      </w:r>
      <w:r w:rsidR="00CA26AF">
        <w:rPr>
          <w:sz w:val="28"/>
          <w:szCs w:val="24"/>
          <w:lang w:val="bg-BG"/>
        </w:rPr>
        <w:t xml:space="preserve">точка </w:t>
      </w:r>
      <w:r w:rsidR="00CA26AF">
        <w:rPr>
          <w:bCs/>
          <w:sz w:val="28"/>
          <w:szCs w:val="28"/>
        </w:rPr>
        <w:t xml:space="preserve">3. </w:t>
      </w:r>
      <w:r w:rsidR="00CA26AF">
        <w:rPr>
          <w:bCs/>
          <w:sz w:val="28"/>
          <w:szCs w:val="28"/>
          <w:lang w:val="bg-BG"/>
        </w:rPr>
        <w:t>П</w:t>
      </w:r>
      <w:r w:rsidR="00CA26AF" w:rsidRPr="00CA26AF">
        <w:rPr>
          <w:bCs/>
          <w:sz w:val="28"/>
          <w:szCs w:val="28"/>
        </w:rPr>
        <w:t>рекратяване на съсобственост по чл. 36, ал. 1, т. 2 от ЗОС, чрез про</w:t>
      </w:r>
      <w:r w:rsidR="00CA26AF">
        <w:rPr>
          <w:bCs/>
          <w:sz w:val="28"/>
          <w:szCs w:val="28"/>
        </w:rPr>
        <w:t xml:space="preserve">дажба на общински идеални части </w:t>
      </w:r>
      <w:r w:rsidRPr="00477A1A">
        <w:rPr>
          <w:sz w:val="28"/>
          <w:szCs w:val="28"/>
          <w:lang w:val="bg-BG"/>
        </w:rPr>
        <w:t>на П</w:t>
      </w:r>
      <w:r w:rsidR="0040111E" w:rsidRPr="00477A1A">
        <w:rPr>
          <w:sz w:val="28"/>
          <w:szCs w:val="28"/>
        </w:rPr>
        <w:t>рограма</w:t>
      </w:r>
      <w:r w:rsidRPr="00477A1A">
        <w:rPr>
          <w:sz w:val="28"/>
          <w:szCs w:val="28"/>
          <w:lang w:val="bg-BG"/>
        </w:rPr>
        <w:t>та</w:t>
      </w:r>
      <w:r w:rsidR="0040111E" w:rsidRPr="00477A1A">
        <w:rPr>
          <w:sz w:val="28"/>
          <w:szCs w:val="28"/>
        </w:rPr>
        <w:t xml:space="preserve"> за управление и разпореждане с </w:t>
      </w:r>
      <w:r w:rsidR="0040111E" w:rsidRPr="00477A1A">
        <w:rPr>
          <w:sz w:val="28"/>
          <w:szCs w:val="28"/>
          <w:lang w:val="bg-BG"/>
        </w:rPr>
        <w:t>общинска собственост</w:t>
      </w:r>
      <w:r w:rsidR="0040111E" w:rsidRPr="00477A1A">
        <w:rPr>
          <w:sz w:val="28"/>
          <w:szCs w:val="28"/>
        </w:rPr>
        <w:t xml:space="preserve"> на Община Бургас</w:t>
      </w:r>
      <w:r w:rsidR="0040111E" w:rsidRPr="00477A1A">
        <w:rPr>
          <w:sz w:val="28"/>
          <w:szCs w:val="28"/>
          <w:lang w:val="bg-BG"/>
        </w:rPr>
        <w:t xml:space="preserve"> </w:t>
      </w:r>
      <w:r w:rsidR="00355A96">
        <w:rPr>
          <w:sz w:val="28"/>
          <w:szCs w:val="28"/>
        </w:rPr>
        <w:t>за 202</w:t>
      </w:r>
      <w:r w:rsidR="00E20B35">
        <w:rPr>
          <w:sz w:val="28"/>
          <w:szCs w:val="28"/>
        </w:rPr>
        <w:t>6</w:t>
      </w:r>
      <w:r w:rsidRPr="00477A1A">
        <w:rPr>
          <w:sz w:val="28"/>
          <w:szCs w:val="28"/>
        </w:rPr>
        <w:t xml:space="preserve"> </w:t>
      </w:r>
      <w:r w:rsidR="0040111E" w:rsidRPr="00477A1A">
        <w:rPr>
          <w:sz w:val="28"/>
          <w:szCs w:val="28"/>
        </w:rPr>
        <w:t>г.</w:t>
      </w:r>
      <w:r w:rsidR="00D447B5">
        <w:rPr>
          <w:sz w:val="28"/>
          <w:szCs w:val="28"/>
          <w:lang w:val="bg-BG"/>
        </w:rPr>
        <w:t xml:space="preserve">, приета с </w:t>
      </w:r>
      <w:r w:rsidR="00D447B5" w:rsidRPr="00E65C60">
        <w:rPr>
          <w:sz w:val="28"/>
          <w:szCs w:val="28"/>
        </w:rPr>
        <w:t>Решение №42-3/</w:t>
      </w:r>
      <w:r w:rsidR="00D447B5">
        <w:rPr>
          <w:sz w:val="28"/>
          <w:szCs w:val="28"/>
          <w:lang w:val="bg-BG"/>
        </w:rPr>
        <w:t xml:space="preserve"> </w:t>
      </w:r>
      <w:r w:rsidR="00D447B5" w:rsidRPr="00E65C60">
        <w:rPr>
          <w:sz w:val="28"/>
          <w:szCs w:val="28"/>
        </w:rPr>
        <w:t>21.09.2026</w:t>
      </w:r>
      <w:r w:rsidR="00D447B5">
        <w:rPr>
          <w:sz w:val="28"/>
          <w:szCs w:val="28"/>
        </w:rPr>
        <w:t xml:space="preserve"> г. на Общински съвет – Бургас.</w:t>
      </w:r>
    </w:p>
    <w:p w:rsidR="00D63EC1" w:rsidRPr="00477A1A" w:rsidRDefault="00D63EC1" w:rsidP="00B66855">
      <w:pPr>
        <w:ind w:left="426" w:right="-1" w:firstLine="709"/>
        <w:jc w:val="both"/>
        <w:rPr>
          <w:sz w:val="28"/>
          <w:lang w:val="bg-BG"/>
        </w:rPr>
      </w:pPr>
      <w:r w:rsidRPr="00477A1A">
        <w:rPr>
          <w:sz w:val="28"/>
          <w:szCs w:val="28"/>
        </w:rPr>
        <w:t>Предвид изложеното</w:t>
      </w:r>
      <w:r w:rsidRPr="00D85528">
        <w:rPr>
          <w:sz w:val="28"/>
          <w:szCs w:val="28"/>
          <w:lang w:val="bg-BG"/>
        </w:rPr>
        <w:t>,</w:t>
      </w:r>
      <w:r w:rsidR="00C20636" w:rsidRPr="00D85528">
        <w:rPr>
          <w:sz w:val="28"/>
          <w:szCs w:val="28"/>
        </w:rPr>
        <w:t xml:space="preserve"> на основание правомощията </w:t>
      </w:r>
      <w:r w:rsidRPr="00D85528">
        <w:rPr>
          <w:sz w:val="28"/>
          <w:szCs w:val="28"/>
        </w:rPr>
        <w:t xml:space="preserve">по </w:t>
      </w:r>
      <w:r w:rsidRPr="00D85528">
        <w:rPr>
          <w:sz w:val="24"/>
          <w:szCs w:val="28"/>
        </w:rPr>
        <w:t>чл.</w:t>
      </w:r>
      <w:r w:rsidR="003E3771" w:rsidRPr="00D85528">
        <w:rPr>
          <w:sz w:val="28"/>
          <w:szCs w:val="28"/>
        </w:rPr>
        <w:t xml:space="preserve"> 73, ал. 1 от действащия Правилник за организацията и дейността на Общинския съвет, неговите комисии и взаимодействието му с Общинската администрация на Община Бургас,</w:t>
      </w:r>
      <w:r w:rsidR="00C20636" w:rsidRPr="00D85528">
        <w:rPr>
          <w:sz w:val="28"/>
          <w:szCs w:val="28"/>
          <w:lang w:val="bg-BG"/>
        </w:rPr>
        <w:t xml:space="preserve"> </w:t>
      </w:r>
      <w:r w:rsidRPr="00D85528">
        <w:rPr>
          <w:sz w:val="28"/>
          <w:lang w:val="bg-BG"/>
        </w:rPr>
        <w:t xml:space="preserve">и като взех предвид Решение на комисията, назначена с  </w:t>
      </w:r>
      <w:r w:rsidR="00DE7ED7">
        <w:rPr>
          <w:sz w:val="28"/>
          <w:lang w:val="bg-BG"/>
        </w:rPr>
        <w:t xml:space="preserve">моя </w:t>
      </w:r>
      <w:r w:rsidRPr="00D85528">
        <w:rPr>
          <w:sz w:val="28"/>
          <w:lang w:val="bg-BG"/>
        </w:rPr>
        <w:t>Заповед №</w:t>
      </w:r>
      <w:r w:rsidR="00355A96" w:rsidRPr="00D85528">
        <w:rPr>
          <w:sz w:val="28"/>
          <w:lang w:val="bg-BG"/>
        </w:rPr>
        <w:t>3903/22.11.2024</w:t>
      </w:r>
      <w:r w:rsidR="003E3771" w:rsidRPr="00D85528">
        <w:rPr>
          <w:sz w:val="28"/>
          <w:lang w:val="bg-BG"/>
        </w:rPr>
        <w:t xml:space="preserve"> </w:t>
      </w:r>
      <w:r w:rsidR="00355A96" w:rsidRPr="00D85528">
        <w:rPr>
          <w:sz w:val="28"/>
          <w:lang w:val="bg-BG"/>
        </w:rPr>
        <w:t>г., прието с п</w:t>
      </w:r>
      <w:r w:rsidRPr="00D85528">
        <w:rPr>
          <w:sz w:val="28"/>
          <w:lang w:val="bg-BG"/>
        </w:rPr>
        <w:t xml:space="preserve">ротокол </w:t>
      </w:r>
      <w:r w:rsidRPr="00477A1A">
        <w:rPr>
          <w:sz w:val="28"/>
          <w:lang w:val="bg-BG"/>
        </w:rPr>
        <w:t xml:space="preserve">от </w:t>
      </w:r>
      <w:r w:rsidR="00641731">
        <w:rPr>
          <w:sz w:val="28"/>
          <w:lang w:val="bg-BG"/>
        </w:rPr>
        <w:t>30.04.2026</w:t>
      </w:r>
      <w:r w:rsidR="003E3771" w:rsidRPr="00477A1A">
        <w:rPr>
          <w:sz w:val="28"/>
          <w:lang w:val="bg-BG"/>
        </w:rPr>
        <w:t xml:space="preserve"> </w:t>
      </w:r>
      <w:r w:rsidRPr="00477A1A">
        <w:rPr>
          <w:sz w:val="28"/>
          <w:lang w:val="bg-BG"/>
        </w:rPr>
        <w:t>г., което възприемам изцяло, предлагам на Общински  съвет – Бургас, на основание чл. 21, ал. 1, т. 8 от</w:t>
      </w:r>
      <w:r w:rsidR="00F74C08" w:rsidRPr="00477A1A">
        <w:rPr>
          <w:sz w:val="32"/>
          <w:szCs w:val="28"/>
        </w:rPr>
        <w:t xml:space="preserve"> </w:t>
      </w:r>
      <w:r w:rsidR="00F74C08" w:rsidRPr="00477A1A">
        <w:rPr>
          <w:sz w:val="28"/>
          <w:szCs w:val="28"/>
        </w:rPr>
        <w:t>Закона за местното самоуправление и местната администрация</w:t>
      </w:r>
      <w:r w:rsidRPr="00477A1A">
        <w:rPr>
          <w:sz w:val="28"/>
          <w:lang w:val="bg-BG"/>
        </w:rPr>
        <w:t>, чл. 36 от Закона за собствеността,</w:t>
      </w:r>
      <w:r w:rsidR="00990FB5">
        <w:rPr>
          <w:sz w:val="28"/>
          <w:lang w:val="bg-BG"/>
        </w:rPr>
        <w:t xml:space="preserve"> </w:t>
      </w:r>
      <w:r w:rsidRPr="00477A1A">
        <w:rPr>
          <w:sz w:val="28"/>
          <w:lang w:val="bg-BG"/>
        </w:rPr>
        <w:t>чл. 36, ал. 1, т. 2 от З</w:t>
      </w:r>
      <w:r w:rsidR="00990FB5">
        <w:rPr>
          <w:sz w:val="28"/>
          <w:lang w:val="bg-BG"/>
        </w:rPr>
        <w:t>акона за общинската собственост и</w:t>
      </w:r>
      <w:r w:rsidRPr="00477A1A">
        <w:rPr>
          <w:sz w:val="28"/>
          <w:lang w:val="bg-BG"/>
        </w:rPr>
        <w:t xml:space="preserve"> чл. 41, ал. 1, т. 2 и чл. 42 от Наредбата за реда за придобиване, управление и разпореждане с общински имоти и вещи, приета </w:t>
      </w:r>
      <w:r w:rsidR="005B6E29" w:rsidRPr="00477A1A">
        <w:rPr>
          <w:sz w:val="28"/>
          <w:lang w:val="bg-BG"/>
        </w:rPr>
        <w:t xml:space="preserve">от </w:t>
      </w:r>
      <w:r w:rsidRPr="00477A1A">
        <w:rPr>
          <w:sz w:val="28"/>
          <w:lang w:val="bg-BG"/>
        </w:rPr>
        <w:t>Общински съвет - Бургас, да вземе</w:t>
      </w:r>
      <w:r w:rsidR="00F74C08" w:rsidRPr="00477A1A">
        <w:rPr>
          <w:sz w:val="28"/>
          <w:lang w:val="bg-BG"/>
        </w:rPr>
        <w:t xml:space="preserve"> следното</w:t>
      </w:r>
    </w:p>
    <w:p w:rsidR="00E764CD" w:rsidRPr="00477A1A" w:rsidRDefault="00E764CD" w:rsidP="00B66855">
      <w:pPr>
        <w:ind w:left="426" w:right="-1" w:firstLine="709"/>
        <w:jc w:val="both"/>
        <w:rPr>
          <w:sz w:val="28"/>
          <w:lang w:val="bg-BG"/>
        </w:rPr>
      </w:pPr>
    </w:p>
    <w:p w:rsidR="00E764CD" w:rsidRPr="00477A1A" w:rsidRDefault="00E764CD" w:rsidP="00B66855">
      <w:pPr>
        <w:ind w:left="426" w:right="-1" w:firstLine="709"/>
        <w:jc w:val="center"/>
        <w:rPr>
          <w:b/>
          <w:sz w:val="28"/>
          <w:lang w:val="bg-BG"/>
        </w:rPr>
      </w:pPr>
      <w:r w:rsidRPr="00477A1A">
        <w:rPr>
          <w:b/>
          <w:sz w:val="28"/>
          <w:lang w:val="bg-BG"/>
        </w:rPr>
        <w:t xml:space="preserve">Р  Е  Ш  Е  Н  И  </w:t>
      </w:r>
      <w:r w:rsidR="00F74C08" w:rsidRPr="00477A1A">
        <w:rPr>
          <w:b/>
          <w:sz w:val="28"/>
          <w:lang w:val="bg-BG"/>
        </w:rPr>
        <w:t>Е</w:t>
      </w:r>
      <w:r w:rsidRPr="00477A1A">
        <w:rPr>
          <w:b/>
          <w:sz w:val="28"/>
          <w:lang w:val="bg-BG"/>
        </w:rPr>
        <w:t>:</w:t>
      </w:r>
    </w:p>
    <w:p w:rsidR="004F70D2" w:rsidRPr="00477A1A" w:rsidRDefault="004F70D2" w:rsidP="00B66855">
      <w:pPr>
        <w:autoSpaceDE w:val="0"/>
        <w:autoSpaceDN w:val="0"/>
        <w:adjustRightInd w:val="0"/>
        <w:spacing w:line="0" w:lineRule="atLeast"/>
        <w:ind w:left="426" w:right="-1" w:firstLine="709"/>
        <w:jc w:val="both"/>
        <w:rPr>
          <w:sz w:val="28"/>
          <w:szCs w:val="28"/>
        </w:rPr>
      </w:pPr>
    </w:p>
    <w:p w:rsidR="00E82716" w:rsidRPr="00723820" w:rsidRDefault="00F57080" w:rsidP="00B66855">
      <w:pPr>
        <w:ind w:left="426" w:firstLine="709"/>
        <w:jc w:val="both"/>
        <w:rPr>
          <w:sz w:val="28"/>
          <w:szCs w:val="28"/>
          <w:lang w:val="bg-BG"/>
        </w:rPr>
      </w:pPr>
      <w:r w:rsidRPr="00477A1A">
        <w:rPr>
          <w:sz w:val="28"/>
          <w:szCs w:val="28"/>
          <w:lang w:val="bg-BG"/>
        </w:rPr>
        <w:t>Да се прекрати съсо</w:t>
      </w:r>
      <w:r w:rsidR="00E718FB" w:rsidRPr="00477A1A">
        <w:rPr>
          <w:sz w:val="28"/>
          <w:szCs w:val="28"/>
          <w:lang w:val="bg-BG"/>
        </w:rPr>
        <w:t>бствеността</w:t>
      </w:r>
      <w:r w:rsidR="001D739B" w:rsidRPr="001D739B">
        <w:rPr>
          <w:sz w:val="28"/>
        </w:rPr>
        <w:t xml:space="preserve"> </w:t>
      </w:r>
      <w:r w:rsidR="001D739B">
        <w:rPr>
          <w:sz w:val="28"/>
          <w:lang w:val="bg-BG"/>
        </w:rPr>
        <w:t xml:space="preserve">в </w:t>
      </w:r>
      <w:r w:rsidR="001D739B" w:rsidRPr="00477A1A">
        <w:rPr>
          <w:sz w:val="28"/>
        </w:rPr>
        <w:t xml:space="preserve">УПИ </w:t>
      </w:r>
      <w:r w:rsidR="001D739B">
        <w:rPr>
          <w:sz w:val="28"/>
        </w:rPr>
        <w:t>II</w:t>
      </w:r>
      <w:r w:rsidR="001D739B" w:rsidRPr="00477A1A">
        <w:rPr>
          <w:sz w:val="28"/>
        </w:rPr>
        <w:t>I</w:t>
      </w:r>
      <w:r w:rsidR="001D739B" w:rsidRPr="00477A1A">
        <w:rPr>
          <w:sz w:val="28"/>
          <w:lang w:val="bg-BG"/>
        </w:rPr>
        <w:t>-</w:t>
      </w:r>
      <w:r w:rsidR="001D739B">
        <w:rPr>
          <w:sz w:val="28"/>
        </w:rPr>
        <w:t>501213</w:t>
      </w:r>
      <w:r w:rsidR="001D739B" w:rsidRPr="00477A1A">
        <w:rPr>
          <w:sz w:val="28"/>
        </w:rPr>
        <w:t>, кв.</w:t>
      </w:r>
      <w:r w:rsidR="001D739B" w:rsidRPr="00477A1A">
        <w:rPr>
          <w:sz w:val="28"/>
          <w:lang w:val="bg-BG"/>
        </w:rPr>
        <w:t xml:space="preserve"> </w:t>
      </w:r>
      <w:r w:rsidR="001D739B">
        <w:rPr>
          <w:sz w:val="28"/>
          <w:lang w:val="bg-BG"/>
        </w:rPr>
        <w:t>24</w:t>
      </w:r>
      <w:r w:rsidR="001D739B" w:rsidRPr="00477A1A">
        <w:rPr>
          <w:sz w:val="28"/>
        </w:rPr>
        <w:t xml:space="preserve"> </w:t>
      </w:r>
      <w:r w:rsidR="001D739B" w:rsidRPr="00200AAE">
        <w:rPr>
          <w:sz w:val="28"/>
          <w:lang w:val="bg-BG"/>
        </w:rPr>
        <w:t>по влязъл в сила проект "Актуализация на ПУП-ПРЗ на с. Маринка и разширение на с. Маринка", одобрен с Решение №11-10/ 26.06.2012 г. на Общински съвет</w:t>
      </w:r>
      <w:r w:rsidR="00DE7ED7">
        <w:rPr>
          <w:sz w:val="28"/>
          <w:lang w:val="bg-BG"/>
        </w:rPr>
        <w:t xml:space="preserve"> -Бургас</w:t>
      </w:r>
      <w:r w:rsidR="001D739B" w:rsidRPr="00200AAE">
        <w:rPr>
          <w:sz w:val="28"/>
          <w:lang w:val="bg-BG"/>
        </w:rPr>
        <w:t>,</w:t>
      </w:r>
      <w:r w:rsidR="001D739B">
        <w:rPr>
          <w:sz w:val="28"/>
          <w:lang w:val="bg-BG"/>
        </w:rPr>
        <w:t xml:space="preserve"> целият с площ 734 кв.м, отр</w:t>
      </w:r>
      <w:r w:rsidR="00A44F04">
        <w:rPr>
          <w:sz w:val="28"/>
          <w:lang w:val="bg-BG"/>
        </w:rPr>
        <w:t>е</w:t>
      </w:r>
      <w:r w:rsidR="001D739B">
        <w:rPr>
          <w:sz w:val="28"/>
          <w:lang w:val="bg-BG"/>
        </w:rPr>
        <w:t>ден „За жилищно строителство“,</w:t>
      </w:r>
      <w:r w:rsidR="00E718FB" w:rsidRPr="00477A1A">
        <w:rPr>
          <w:sz w:val="28"/>
          <w:szCs w:val="28"/>
          <w:lang w:val="bg-BG"/>
        </w:rPr>
        <w:t xml:space="preserve"> </w:t>
      </w:r>
      <w:r w:rsidR="001D739B">
        <w:rPr>
          <w:sz w:val="28"/>
          <w:szCs w:val="28"/>
          <w:lang w:val="bg-BG"/>
        </w:rPr>
        <w:t>чрез продажб</w:t>
      </w:r>
      <w:r w:rsidR="005A52A8">
        <w:rPr>
          <w:sz w:val="28"/>
          <w:szCs w:val="28"/>
          <w:lang w:val="bg-BG"/>
        </w:rPr>
        <w:t xml:space="preserve">а на общинската идеална част от </w:t>
      </w:r>
      <w:r w:rsidR="001D739B">
        <w:rPr>
          <w:sz w:val="28"/>
          <w:szCs w:val="28"/>
          <w:lang w:val="bg-BG"/>
        </w:rPr>
        <w:t xml:space="preserve">имота на </w:t>
      </w:r>
      <w:r w:rsidR="00641731">
        <w:rPr>
          <w:sz w:val="28"/>
          <w:szCs w:val="28"/>
          <w:lang w:val="bg-BG"/>
        </w:rPr>
        <w:t>С</w:t>
      </w:r>
      <w:r w:rsidR="005E3BA3">
        <w:rPr>
          <w:sz w:val="28"/>
          <w:szCs w:val="28"/>
          <w:lang w:val="bg-BG"/>
        </w:rPr>
        <w:t>.</w:t>
      </w:r>
      <w:r w:rsidR="004B2BE2">
        <w:rPr>
          <w:sz w:val="28"/>
          <w:szCs w:val="28"/>
          <w:lang w:val="bg-BG"/>
        </w:rPr>
        <w:t xml:space="preserve"> З</w:t>
      </w:r>
      <w:r w:rsidR="005E3BA3">
        <w:rPr>
          <w:sz w:val="28"/>
          <w:szCs w:val="28"/>
          <w:lang w:val="bg-BG"/>
        </w:rPr>
        <w:t>.</w:t>
      </w:r>
      <w:r w:rsidR="004B2BE2">
        <w:rPr>
          <w:sz w:val="28"/>
          <w:szCs w:val="28"/>
          <w:lang w:val="bg-BG"/>
        </w:rPr>
        <w:t xml:space="preserve"> </w:t>
      </w:r>
      <w:r w:rsidR="004B2BE2">
        <w:rPr>
          <w:sz w:val="28"/>
          <w:szCs w:val="28"/>
          <w:lang w:val="bg-BG"/>
        </w:rPr>
        <w:lastRenderedPageBreak/>
        <w:t>Д</w:t>
      </w:r>
      <w:r w:rsidR="005E3BA3">
        <w:rPr>
          <w:sz w:val="28"/>
          <w:szCs w:val="28"/>
          <w:lang w:val="bg-BG"/>
        </w:rPr>
        <w:t>.</w:t>
      </w:r>
      <w:r w:rsidR="004B2BE2">
        <w:rPr>
          <w:sz w:val="28"/>
          <w:szCs w:val="28"/>
          <w:lang w:val="bg-BG"/>
        </w:rPr>
        <w:t xml:space="preserve">, ЕГН </w:t>
      </w:r>
      <w:r w:rsidR="005E3BA3">
        <w:rPr>
          <w:sz w:val="28"/>
          <w:szCs w:val="28"/>
          <w:lang w:val="bg-BG"/>
        </w:rPr>
        <w:t xml:space="preserve">     </w:t>
      </w:r>
      <w:r w:rsidR="004B2BE2">
        <w:rPr>
          <w:sz w:val="28"/>
          <w:szCs w:val="28"/>
          <w:lang w:val="bg-BG"/>
        </w:rPr>
        <w:t>,</w:t>
      </w:r>
      <w:r w:rsidR="005E3BA3">
        <w:rPr>
          <w:sz w:val="28"/>
          <w:szCs w:val="28"/>
          <w:lang w:val="bg-BG"/>
        </w:rPr>
        <w:t xml:space="preserve"> с постоянен адрес: гр. Несебър</w:t>
      </w:r>
      <w:r w:rsidR="004B2BE2">
        <w:rPr>
          <w:sz w:val="28"/>
          <w:szCs w:val="28"/>
          <w:lang w:val="bg-BG"/>
        </w:rPr>
        <w:t xml:space="preserve"> </w:t>
      </w:r>
      <w:r w:rsidR="00641731">
        <w:rPr>
          <w:sz w:val="28"/>
          <w:szCs w:val="28"/>
          <w:lang w:val="bg-BG"/>
        </w:rPr>
        <w:t>и Р</w:t>
      </w:r>
      <w:r w:rsidR="005E3BA3">
        <w:rPr>
          <w:sz w:val="28"/>
          <w:szCs w:val="28"/>
          <w:lang w:val="bg-BG"/>
        </w:rPr>
        <w:t>.</w:t>
      </w:r>
      <w:r w:rsidR="004B2BE2">
        <w:rPr>
          <w:sz w:val="28"/>
          <w:szCs w:val="28"/>
          <w:lang w:val="bg-BG"/>
        </w:rPr>
        <w:t xml:space="preserve"> З</w:t>
      </w:r>
      <w:r w:rsidR="005E3BA3">
        <w:rPr>
          <w:sz w:val="28"/>
          <w:szCs w:val="28"/>
          <w:lang w:val="bg-BG"/>
        </w:rPr>
        <w:t>.</w:t>
      </w:r>
      <w:r w:rsidR="004B2BE2">
        <w:rPr>
          <w:sz w:val="28"/>
          <w:szCs w:val="28"/>
          <w:lang w:val="bg-BG"/>
        </w:rPr>
        <w:t xml:space="preserve"> Ч</w:t>
      </w:r>
      <w:r w:rsidR="005E3BA3">
        <w:rPr>
          <w:sz w:val="28"/>
          <w:szCs w:val="28"/>
          <w:lang w:val="bg-BG"/>
        </w:rPr>
        <w:t>.</w:t>
      </w:r>
      <w:r w:rsidR="004B2BE2">
        <w:rPr>
          <w:sz w:val="28"/>
          <w:szCs w:val="28"/>
          <w:lang w:val="bg-BG"/>
        </w:rPr>
        <w:t xml:space="preserve">, ЕГН </w:t>
      </w:r>
      <w:r w:rsidR="005E3BA3">
        <w:rPr>
          <w:sz w:val="28"/>
          <w:szCs w:val="28"/>
          <w:lang w:val="bg-BG"/>
        </w:rPr>
        <w:t xml:space="preserve"> </w:t>
      </w:r>
      <w:r w:rsidR="004B2BE2">
        <w:rPr>
          <w:sz w:val="28"/>
          <w:szCs w:val="28"/>
          <w:lang w:val="bg-BG"/>
        </w:rPr>
        <w:t xml:space="preserve">, с постоянен адрес: гр. Бургас, </w:t>
      </w:r>
      <w:bookmarkStart w:id="0" w:name="_GoBack"/>
      <w:bookmarkEnd w:id="0"/>
      <w:r w:rsidR="00200AAE">
        <w:rPr>
          <w:sz w:val="28"/>
          <w:lang w:val="bg-BG"/>
        </w:rPr>
        <w:t xml:space="preserve">в размер на </w:t>
      </w:r>
      <w:r w:rsidR="00641731">
        <w:rPr>
          <w:sz w:val="28"/>
        </w:rPr>
        <w:t>201/734</w:t>
      </w:r>
      <w:r w:rsidR="00200AAE" w:rsidRPr="00200AAE">
        <w:rPr>
          <w:sz w:val="28"/>
          <w:szCs w:val="24"/>
          <w:lang w:val="bg-BG"/>
        </w:rPr>
        <w:t xml:space="preserve"> кв.м идеални части</w:t>
      </w:r>
      <w:r w:rsidR="00200AAE">
        <w:rPr>
          <w:sz w:val="28"/>
          <w:szCs w:val="24"/>
          <w:lang w:val="bg-BG"/>
        </w:rPr>
        <w:t xml:space="preserve">, </w:t>
      </w:r>
      <w:r w:rsidR="00200AAE" w:rsidRPr="00394020">
        <w:rPr>
          <w:sz w:val="28"/>
          <w:szCs w:val="28"/>
          <w:lang w:val="bg-BG"/>
        </w:rPr>
        <w:t>актувани с Акт №</w:t>
      </w:r>
      <w:r w:rsidR="00641731">
        <w:rPr>
          <w:sz w:val="28"/>
          <w:szCs w:val="28"/>
          <w:lang w:val="bg-BG"/>
        </w:rPr>
        <w:t>1081</w:t>
      </w:r>
      <w:r w:rsidR="00F97B97">
        <w:rPr>
          <w:sz w:val="28"/>
          <w:szCs w:val="28"/>
          <w:lang w:val="bg-BG"/>
        </w:rPr>
        <w:t>4</w:t>
      </w:r>
      <w:r w:rsidR="00200AAE">
        <w:rPr>
          <w:sz w:val="28"/>
          <w:szCs w:val="28"/>
          <w:lang w:val="bg-BG"/>
        </w:rPr>
        <w:t>/</w:t>
      </w:r>
      <w:r w:rsidR="00977009">
        <w:rPr>
          <w:sz w:val="28"/>
          <w:szCs w:val="28"/>
        </w:rPr>
        <w:t>30.03.2026</w:t>
      </w:r>
      <w:r w:rsidR="00200AAE" w:rsidRPr="00394020">
        <w:rPr>
          <w:sz w:val="28"/>
          <w:szCs w:val="28"/>
          <w:lang w:val="bg-BG"/>
        </w:rPr>
        <w:t xml:space="preserve"> г. за частна общинска собственост</w:t>
      </w:r>
      <w:r w:rsidR="00200AAE">
        <w:rPr>
          <w:sz w:val="28"/>
          <w:szCs w:val="28"/>
        </w:rPr>
        <w:t>,</w:t>
      </w:r>
      <w:r w:rsidR="00200AAE">
        <w:rPr>
          <w:sz w:val="28"/>
          <w:szCs w:val="28"/>
          <w:lang w:val="bg-BG"/>
        </w:rPr>
        <w:t xml:space="preserve"> </w:t>
      </w:r>
      <w:r w:rsidR="00200AAE" w:rsidRPr="00477A1A">
        <w:rPr>
          <w:sz w:val="28"/>
          <w:szCs w:val="28"/>
          <w:lang w:val="bg-BG"/>
        </w:rPr>
        <w:t>при граници на целия имот</w:t>
      </w:r>
      <w:r w:rsidR="001D739B">
        <w:rPr>
          <w:sz w:val="28"/>
          <w:szCs w:val="28"/>
          <w:lang w:val="bg-BG"/>
        </w:rPr>
        <w:t xml:space="preserve"> по ПУП-ПРЗ</w:t>
      </w:r>
      <w:r w:rsidR="00200AAE" w:rsidRPr="00477A1A">
        <w:rPr>
          <w:sz w:val="32"/>
          <w:szCs w:val="28"/>
          <w:lang w:val="bg-BG"/>
        </w:rPr>
        <w:t>:</w:t>
      </w:r>
      <w:r w:rsidR="00200AAE" w:rsidRPr="00200AAE">
        <w:rPr>
          <w:sz w:val="24"/>
          <w:szCs w:val="24"/>
          <w:lang w:val="bg-BG"/>
        </w:rPr>
        <w:t xml:space="preserve"> </w:t>
      </w:r>
      <w:r w:rsidR="00977009" w:rsidRPr="00977009">
        <w:rPr>
          <w:sz w:val="28"/>
          <w:szCs w:val="28"/>
          <w:lang w:val="bg-BG"/>
        </w:rPr>
        <w:t>север - улична регулация с о.т.36 - о.т.  38 (ул. "Вела Пеева"), изток - УПИ IV - 501213, юг - УПИ V-501214,  запад - УПИ II-30037</w:t>
      </w:r>
      <w:r w:rsidR="00200AAE">
        <w:rPr>
          <w:sz w:val="28"/>
          <w:szCs w:val="28"/>
          <w:lang w:val="bg-BG"/>
        </w:rPr>
        <w:t xml:space="preserve">, </w:t>
      </w:r>
      <w:r w:rsidR="00200AAE" w:rsidRPr="00200AAE">
        <w:rPr>
          <w:sz w:val="28"/>
          <w:lang w:val="bg-BG"/>
        </w:rPr>
        <w:t>идентичен с П</w:t>
      </w:r>
      <w:r w:rsidR="00977009">
        <w:rPr>
          <w:sz w:val="28"/>
          <w:lang w:val="bg-BG"/>
        </w:rPr>
        <w:t>И с идентификатор 47202.501.1035</w:t>
      </w:r>
      <w:r w:rsidR="00200AAE" w:rsidRPr="00200AAE">
        <w:rPr>
          <w:sz w:val="28"/>
          <w:lang w:val="bg-BG"/>
        </w:rPr>
        <w:t xml:space="preserve"> по КККР на с. Маринка, одобрени със Заповед №РД-18-22/24.03.2016 г. на изпълнителния директор на АГКК, целият с площ </w:t>
      </w:r>
      <w:r w:rsidR="00977009">
        <w:rPr>
          <w:sz w:val="28"/>
        </w:rPr>
        <w:t>734</w:t>
      </w:r>
      <w:r w:rsidR="00200AAE" w:rsidRPr="00200AAE">
        <w:rPr>
          <w:sz w:val="28"/>
          <w:lang w:val="bg-BG"/>
        </w:rPr>
        <w:t xml:space="preserve"> кв.м</w:t>
      </w:r>
      <w:r w:rsidR="00200AAE" w:rsidRPr="00477A1A">
        <w:rPr>
          <w:sz w:val="28"/>
          <w:lang w:val="bg-BG"/>
        </w:rPr>
        <w:t>,</w:t>
      </w:r>
      <w:r w:rsidR="00200AAE" w:rsidRPr="00200AAE">
        <w:rPr>
          <w:sz w:val="28"/>
          <w:szCs w:val="24"/>
          <w:lang w:val="bg-BG"/>
        </w:rPr>
        <w:t xml:space="preserve"> </w:t>
      </w:r>
      <w:r w:rsidR="006C0DAE">
        <w:rPr>
          <w:sz w:val="28"/>
          <w:szCs w:val="24"/>
          <w:lang w:val="bg-BG"/>
        </w:rPr>
        <w:t>при съседи</w:t>
      </w:r>
      <w:r w:rsidR="001D739B">
        <w:rPr>
          <w:sz w:val="28"/>
          <w:szCs w:val="24"/>
          <w:lang w:val="bg-BG"/>
        </w:rPr>
        <w:t xml:space="preserve"> </w:t>
      </w:r>
      <w:r w:rsidR="00723820">
        <w:rPr>
          <w:sz w:val="28"/>
          <w:szCs w:val="24"/>
          <w:lang w:val="bg-BG"/>
        </w:rPr>
        <w:t xml:space="preserve">на целия имот </w:t>
      </w:r>
      <w:r w:rsidR="001D739B">
        <w:rPr>
          <w:sz w:val="28"/>
          <w:szCs w:val="24"/>
          <w:lang w:val="bg-BG"/>
        </w:rPr>
        <w:t>по КККР</w:t>
      </w:r>
      <w:r w:rsidR="006C0DAE">
        <w:rPr>
          <w:sz w:val="28"/>
          <w:szCs w:val="24"/>
          <w:lang w:val="bg-BG"/>
        </w:rPr>
        <w:t>:</w:t>
      </w:r>
      <w:r w:rsidR="006C0DAE" w:rsidRPr="006C0DAE">
        <w:rPr>
          <w:sz w:val="24"/>
          <w:szCs w:val="24"/>
          <w:lang w:val="bg-BG"/>
        </w:rPr>
        <w:t xml:space="preserve"> </w:t>
      </w:r>
      <w:r w:rsidR="00977009" w:rsidRPr="00977009">
        <w:rPr>
          <w:sz w:val="28"/>
          <w:szCs w:val="28"/>
          <w:lang w:val="bg-BG" w:eastAsia="en-US"/>
        </w:rPr>
        <w:t>47202.501.214, 47202.501.1034, 47202.501.1037, 47202.501.1311, 47202.501.1036</w:t>
      </w:r>
      <w:r w:rsidR="00412FA1">
        <w:rPr>
          <w:sz w:val="28"/>
          <w:szCs w:val="24"/>
        </w:rPr>
        <w:t xml:space="preserve">, </w:t>
      </w:r>
      <w:r w:rsidR="00412FA1" w:rsidRPr="00723820">
        <w:rPr>
          <w:sz w:val="27"/>
          <w:szCs w:val="27"/>
          <w:lang w:val="bg-BG"/>
        </w:rPr>
        <w:t>за сумата от</w:t>
      </w:r>
      <w:r w:rsidR="00412FA1" w:rsidRPr="00723820">
        <w:rPr>
          <w:sz w:val="27"/>
          <w:szCs w:val="27"/>
        </w:rPr>
        <w:t xml:space="preserve"> </w:t>
      </w:r>
      <w:r w:rsidR="00723820" w:rsidRPr="00723820">
        <w:rPr>
          <w:rFonts w:eastAsia="Calibri"/>
          <w:sz w:val="28"/>
          <w:szCs w:val="28"/>
          <w:lang w:val="bg-BG"/>
        </w:rPr>
        <w:t>12</w:t>
      </w:r>
      <w:r w:rsidR="00DE7ED7">
        <w:rPr>
          <w:rFonts w:eastAsia="Calibri"/>
          <w:sz w:val="28"/>
          <w:szCs w:val="28"/>
          <w:lang w:val="bg-BG"/>
        </w:rPr>
        <w:t> </w:t>
      </w:r>
      <w:r w:rsidR="00723820" w:rsidRPr="00723820">
        <w:rPr>
          <w:rFonts w:eastAsia="Calibri"/>
          <w:sz w:val="28"/>
          <w:szCs w:val="28"/>
          <w:lang w:val="bg-BG"/>
        </w:rPr>
        <w:t>261</w:t>
      </w:r>
      <w:r w:rsidR="00DE7ED7">
        <w:rPr>
          <w:rFonts w:eastAsia="Calibri"/>
          <w:sz w:val="28"/>
          <w:szCs w:val="28"/>
          <w:lang w:val="bg-BG"/>
        </w:rPr>
        <w:t xml:space="preserve"> (дванадесет хиляди двеста шестдесет и едно)</w:t>
      </w:r>
      <w:r w:rsidR="00723820" w:rsidRPr="00723820">
        <w:rPr>
          <w:rFonts w:eastAsia="Calibri"/>
          <w:sz w:val="28"/>
          <w:szCs w:val="28"/>
          <w:lang w:val="bg-BG"/>
        </w:rPr>
        <w:t xml:space="preserve"> евро,</w:t>
      </w:r>
      <w:r w:rsidR="00412FA1" w:rsidRPr="00723820">
        <w:rPr>
          <w:sz w:val="27"/>
          <w:szCs w:val="27"/>
          <w:lang w:val="bg-BG"/>
        </w:rPr>
        <w:t xml:space="preserve"> без ДДС</w:t>
      </w:r>
      <w:r w:rsidR="006C0DAE" w:rsidRPr="00723820">
        <w:rPr>
          <w:sz w:val="28"/>
          <w:szCs w:val="24"/>
          <w:lang w:val="bg-BG"/>
        </w:rPr>
        <w:t>.</w:t>
      </w:r>
    </w:p>
    <w:p w:rsidR="00063F8E" w:rsidRPr="00F81744" w:rsidRDefault="00E764CD" w:rsidP="00B66855">
      <w:pPr>
        <w:ind w:left="426" w:right="-1" w:firstLine="709"/>
        <w:jc w:val="both"/>
        <w:rPr>
          <w:sz w:val="28"/>
          <w:lang w:val="bg-BG"/>
        </w:rPr>
      </w:pPr>
      <w:r w:rsidRPr="00477A1A">
        <w:rPr>
          <w:b/>
          <w:sz w:val="28"/>
          <w:lang w:val="bg-BG"/>
        </w:rPr>
        <w:t>Приложение:</w:t>
      </w:r>
      <w:r w:rsidR="00993CE5" w:rsidRPr="00477A1A">
        <w:rPr>
          <w:sz w:val="28"/>
          <w:lang w:val="bg-BG"/>
        </w:rPr>
        <w:t xml:space="preserve"> </w:t>
      </w:r>
      <w:r w:rsidR="00977009">
        <w:rPr>
          <w:sz w:val="28"/>
          <w:lang w:val="bg-BG"/>
        </w:rPr>
        <w:t>З</w:t>
      </w:r>
      <w:r w:rsidR="00977009" w:rsidRPr="00477A1A">
        <w:rPr>
          <w:sz w:val="28"/>
          <w:lang w:val="bg-BG"/>
        </w:rPr>
        <w:t xml:space="preserve">аявление </w:t>
      </w:r>
      <w:r w:rsidR="00977009">
        <w:rPr>
          <w:sz w:val="28"/>
          <w:lang w:val="bg-BG"/>
        </w:rPr>
        <w:t xml:space="preserve">с </w:t>
      </w:r>
      <w:r w:rsidR="00977009" w:rsidRPr="00477A1A">
        <w:rPr>
          <w:sz w:val="28"/>
          <w:lang w:val="bg-BG"/>
        </w:rPr>
        <w:t>вх. №</w:t>
      </w:r>
      <w:r w:rsidR="00977009">
        <w:rPr>
          <w:sz w:val="28"/>
          <w:lang w:val="bg-BG"/>
        </w:rPr>
        <w:t>94-01-20710/20.06.2025</w:t>
      </w:r>
      <w:r w:rsidR="00977009" w:rsidRPr="00477A1A">
        <w:rPr>
          <w:sz w:val="28"/>
          <w:lang w:val="bg-BG"/>
        </w:rPr>
        <w:t xml:space="preserve"> г.</w:t>
      </w:r>
      <w:r w:rsidR="00977009">
        <w:rPr>
          <w:sz w:val="28"/>
          <w:lang w:val="bg-BG"/>
        </w:rPr>
        <w:t xml:space="preserve"> в Община Бургас; </w:t>
      </w:r>
      <w:r w:rsidR="00723820">
        <w:rPr>
          <w:sz w:val="28"/>
          <w:szCs w:val="28"/>
          <w:lang w:val="bg-BG"/>
        </w:rPr>
        <w:t>Акт №10814</w:t>
      </w:r>
      <w:r w:rsidR="00977009" w:rsidRPr="00641731">
        <w:rPr>
          <w:sz w:val="28"/>
          <w:szCs w:val="28"/>
          <w:lang w:val="bg-BG"/>
        </w:rPr>
        <w:t>/30.03.2026 г. за частна общинска собственост</w:t>
      </w:r>
      <w:r w:rsidR="00977009">
        <w:rPr>
          <w:sz w:val="28"/>
          <w:szCs w:val="28"/>
          <w:lang w:val="bg-BG"/>
        </w:rPr>
        <w:t xml:space="preserve">; </w:t>
      </w:r>
      <w:r w:rsidR="00977009" w:rsidRPr="00641731">
        <w:rPr>
          <w:sz w:val="28"/>
          <w:szCs w:val="28"/>
          <w:lang w:val="bg-BG"/>
        </w:rPr>
        <w:t xml:space="preserve">Нотариален акт №25, том </w:t>
      </w:r>
      <w:r w:rsidR="00977009" w:rsidRPr="00641731">
        <w:rPr>
          <w:sz w:val="28"/>
          <w:szCs w:val="28"/>
        </w:rPr>
        <w:t xml:space="preserve">II, рег. </w:t>
      </w:r>
      <w:r w:rsidR="00977009" w:rsidRPr="00641731">
        <w:rPr>
          <w:sz w:val="28"/>
          <w:szCs w:val="28"/>
          <w:lang w:val="bg-BG"/>
        </w:rPr>
        <w:t>№2230, дело №174/20.06.2019 г., вписан с вх. рег. №7518/20.06.2019г., акт №140, том 22, дело №4205 в Служба по вписванията – гр. Бургас</w:t>
      </w:r>
      <w:r w:rsidR="00977009">
        <w:rPr>
          <w:sz w:val="28"/>
          <w:szCs w:val="28"/>
          <w:lang w:val="bg-BG"/>
        </w:rPr>
        <w:t>;</w:t>
      </w:r>
      <w:r w:rsidR="00723820" w:rsidRPr="00723820">
        <w:rPr>
          <w:sz w:val="28"/>
          <w:szCs w:val="28"/>
          <w:lang w:val="ru-RU"/>
        </w:rPr>
        <w:t xml:space="preserve"> </w:t>
      </w:r>
      <w:r w:rsidR="00723820" w:rsidRPr="00477A1A">
        <w:rPr>
          <w:sz w:val="28"/>
          <w:szCs w:val="28"/>
          <w:lang w:val="ru-RU"/>
        </w:rPr>
        <w:t xml:space="preserve">Удостоверение </w:t>
      </w:r>
      <w:r w:rsidR="00D447B5">
        <w:rPr>
          <w:sz w:val="28"/>
          <w:szCs w:val="28"/>
          <w:lang w:val="bg-BG"/>
        </w:rPr>
        <w:t>№5202011707/14.10.2026</w:t>
      </w:r>
      <w:r w:rsidR="00723820" w:rsidRPr="00161499">
        <w:rPr>
          <w:sz w:val="28"/>
          <w:szCs w:val="28"/>
          <w:lang w:val="bg-BG"/>
        </w:rPr>
        <w:t xml:space="preserve"> г. </w:t>
      </w:r>
      <w:r w:rsidR="00723820" w:rsidRPr="00477A1A">
        <w:rPr>
          <w:sz w:val="28"/>
          <w:szCs w:val="28"/>
          <w:lang w:val="ru-RU"/>
        </w:rPr>
        <w:t>за данъчна оценка, издадено от дирекция МПДТР при Община Бургас</w:t>
      </w:r>
      <w:r w:rsidR="00723820">
        <w:rPr>
          <w:sz w:val="28"/>
          <w:szCs w:val="28"/>
          <w:lang w:val="ru-RU"/>
        </w:rPr>
        <w:t>;</w:t>
      </w:r>
      <w:r w:rsidR="00977009">
        <w:rPr>
          <w:sz w:val="28"/>
          <w:szCs w:val="28"/>
          <w:lang w:val="bg-BG"/>
        </w:rPr>
        <w:t xml:space="preserve"> </w:t>
      </w:r>
      <w:r w:rsidR="00977009" w:rsidRPr="00641731">
        <w:rPr>
          <w:sz w:val="28"/>
          <w:szCs w:val="28"/>
          <w:lang w:val="bg-BG"/>
        </w:rPr>
        <w:t xml:space="preserve">Удостоверение </w:t>
      </w:r>
      <w:r w:rsidR="00977009">
        <w:rPr>
          <w:sz w:val="28"/>
          <w:szCs w:val="28"/>
          <w:lang w:val="bg-BG"/>
        </w:rPr>
        <w:t>за наследници</w:t>
      </w:r>
      <w:r w:rsidR="004B2BE2">
        <w:rPr>
          <w:sz w:val="28"/>
          <w:szCs w:val="28"/>
          <w:lang w:val="bg-BG"/>
        </w:rPr>
        <w:t xml:space="preserve"> с изх. №ЕД-3006/11.05.2026 г.</w:t>
      </w:r>
      <w:r w:rsidR="00977009">
        <w:rPr>
          <w:sz w:val="28"/>
          <w:szCs w:val="28"/>
          <w:lang w:val="bg-BG"/>
        </w:rPr>
        <w:t>, издадено</w:t>
      </w:r>
      <w:r w:rsidR="00723820" w:rsidRPr="00723820">
        <w:rPr>
          <w:sz w:val="28"/>
          <w:szCs w:val="28"/>
          <w:lang w:val="bg-BG"/>
        </w:rPr>
        <w:t xml:space="preserve"> </w:t>
      </w:r>
      <w:r w:rsidR="00723820">
        <w:rPr>
          <w:sz w:val="28"/>
          <w:szCs w:val="28"/>
          <w:lang w:val="bg-BG"/>
        </w:rPr>
        <w:t>служебно</w:t>
      </w:r>
      <w:r w:rsidR="00977009">
        <w:rPr>
          <w:sz w:val="28"/>
          <w:szCs w:val="28"/>
          <w:lang w:val="bg-BG"/>
        </w:rPr>
        <w:t xml:space="preserve"> от Община Бургас; П</w:t>
      </w:r>
      <w:r w:rsidR="00977009" w:rsidRPr="00641731">
        <w:rPr>
          <w:sz w:val="28"/>
          <w:szCs w:val="28"/>
          <w:lang w:val="bg-BG"/>
        </w:rPr>
        <w:t>исмо с рег. №94-01-20710(2)/05.09.2025 г. от директора на дирекция „Устройство на територията“ при Община Бургас, ведно с приложена комбинирана скица</w:t>
      </w:r>
      <w:r w:rsidR="00977009">
        <w:rPr>
          <w:sz w:val="28"/>
          <w:szCs w:val="28"/>
          <w:lang w:val="bg-BG"/>
        </w:rPr>
        <w:t>; Скица №15</w:t>
      </w:r>
      <w:r w:rsidR="00723820">
        <w:rPr>
          <w:sz w:val="28"/>
          <w:szCs w:val="28"/>
          <w:lang w:val="bg-BG"/>
        </w:rPr>
        <w:t>-1053664-16.07.2026</w:t>
      </w:r>
      <w:r w:rsidR="0030417A" w:rsidRPr="00477A1A">
        <w:rPr>
          <w:sz w:val="28"/>
          <w:szCs w:val="28"/>
          <w:lang w:val="bg-BG"/>
        </w:rPr>
        <w:t xml:space="preserve"> </w:t>
      </w:r>
      <w:r w:rsidR="00063F8E" w:rsidRPr="00477A1A">
        <w:rPr>
          <w:sz w:val="28"/>
          <w:szCs w:val="28"/>
          <w:lang w:val="bg-BG"/>
        </w:rPr>
        <w:t xml:space="preserve">г., издадена от </w:t>
      </w:r>
      <w:r w:rsidR="00F0793B">
        <w:rPr>
          <w:sz w:val="28"/>
          <w:szCs w:val="28"/>
          <w:lang w:val="bg-BG"/>
        </w:rPr>
        <w:t>АГКК</w:t>
      </w:r>
      <w:r w:rsidR="00063F8E" w:rsidRPr="00477A1A">
        <w:rPr>
          <w:sz w:val="28"/>
          <w:szCs w:val="28"/>
          <w:lang w:val="bg-BG"/>
        </w:rPr>
        <w:t xml:space="preserve">; </w:t>
      </w:r>
      <w:r w:rsidR="00063F8E" w:rsidRPr="00477A1A">
        <w:rPr>
          <w:sz w:val="28"/>
          <w:lang w:val="bg-BG"/>
        </w:rPr>
        <w:t>Решение на комисията, назначен</w:t>
      </w:r>
      <w:r w:rsidR="0033370B">
        <w:rPr>
          <w:sz w:val="28"/>
          <w:lang w:val="bg-BG"/>
        </w:rPr>
        <w:t>а със</w:t>
      </w:r>
      <w:r w:rsidR="00355A96">
        <w:rPr>
          <w:sz w:val="28"/>
          <w:lang w:val="bg-BG"/>
        </w:rPr>
        <w:t xml:space="preserve"> Заповед №3903/22.11.2024</w:t>
      </w:r>
      <w:r w:rsidR="0030417A" w:rsidRPr="00477A1A">
        <w:rPr>
          <w:sz w:val="28"/>
          <w:lang w:val="bg-BG"/>
        </w:rPr>
        <w:t xml:space="preserve"> </w:t>
      </w:r>
      <w:r w:rsidR="00355A96">
        <w:rPr>
          <w:sz w:val="28"/>
          <w:lang w:val="bg-BG"/>
        </w:rPr>
        <w:t>г.</w:t>
      </w:r>
      <w:r w:rsidR="0033370B">
        <w:rPr>
          <w:sz w:val="28"/>
          <w:lang w:val="bg-BG"/>
        </w:rPr>
        <w:t xml:space="preserve"> на кмета на Община Бургас</w:t>
      </w:r>
      <w:r w:rsidR="00355A96">
        <w:rPr>
          <w:sz w:val="28"/>
          <w:lang w:val="bg-BG"/>
        </w:rPr>
        <w:t>, прието с п</w:t>
      </w:r>
      <w:r w:rsidR="00063F8E" w:rsidRPr="00477A1A">
        <w:rPr>
          <w:sz w:val="28"/>
          <w:lang w:val="bg-BG"/>
        </w:rPr>
        <w:t xml:space="preserve">ротокол от </w:t>
      </w:r>
      <w:r w:rsidR="00977009">
        <w:rPr>
          <w:sz w:val="28"/>
          <w:lang w:val="bg-BG"/>
        </w:rPr>
        <w:t>30.04.2026</w:t>
      </w:r>
      <w:r w:rsidR="0030417A" w:rsidRPr="00477A1A">
        <w:rPr>
          <w:sz w:val="28"/>
          <w:lang w:val="bg-BG"/>
        </w:rPr>
        <w:t xml:space="preserve"> </w:t>
      </w:r>
      <w:r w:rsidR="000E5E5E" w:rsidRPr="00477A1A">
        <w:rPr>
          <w:sz w:val="28"/>
          <w:lang w:val="bg-BG"/>
        </w:rPr>
        <w:t>г</w:t>
      </w:r>
      <w:r w:rsidR="00063F8E" w:rsidRPr="00477A1A">
        <w:rPr>
          <w:sz w:val="28"/>
          <w:lang w:val="bg-BG"/>
        </w:rPr>
        <w:t>.</w:t>
      </w:r>
      <w:r w:rsidR="00063F8E" w:rsidRPr="00477A1A">
        <w:rPr>
          <w:sz w:val="28"/>
          <w:szCs w:val="28"/>
          <w:lang w:val="bg-BG"/>
        </w:rPr>
        <w:t>;</w:t>
      </w:r>
      <w:r w:rsidR="00063F8E" w:rsidRPr="00477A1A">
        <w:rPr>
          <w:sz w:val="28"/>
          <w:szCs w:val="28"/>
          <w:lang w:val="ru-RU"/>
        </w:rPr>
        <w:t xml:space="preserve"> Пазарна оценка</w:t>
      </w:r>
      <w:r w:rsidR="00063F8E" w:rsidRPr="00477A1A">
        <w:rPr>
          <w:sz w:val="28"/>
          <w:szCs w:val="28"/>
        </w:rPr>
        <w:t xml:space="preserve"> от</w:t>
      </w:r>
      <w:r w:rsidR="00723820">
        <w:rPr>
          <w:sz w:val="28"/>
          <w:szCs w:val="28"/>
          <w:lang w:val="bg-BG"/>
        </w:rPr>
        <w:t xml:space="preserve"> 21.07.2026 г., изготвена от</w:t>
      </w:r>
      <w:r w:rsidR="00063F8E" w:rsidRPr="00477A1A">
        <w:rPr>
          <w:sz w:val="28"/>
          <w:szCs w:val="28"/>
        </w:rPr>
        <w:t xml:space="preserve"> </w:t>
      </w:r>
      <w:r w:rsidR="00063F8E" w:rsidRPr="00477A1A">
        <w:rPr>
          <w:rFonts w:eastAsia="Calibri"/>
          <w:sz w:val="28"/>
          <w:szCs w:val="28"/>
          <w:lang w:val="en-AU"/>
        </w:rPr>
        <w:t>оценител</w:t>
      </w:r>
      <w:r w:rsidR="00063F8E" w:rsidRPr="00477A1A">
        <w:rPr>
          <w:rFonts w:eastAsia="Calibri"/>
          <w:sz w:val="28"/>
          <w:szCs w:val="28"/>
        </w:rPr>
        <w:t xml:space="preserve"> на имоти</w:t>
      </w:r>
      <w:r w:rsidR="00063F8E" w:rsidRPr="00477A1A">
        <w:rPr>
          <w:rFonts w:eastAsia="Calibri"/>
          <w:sz w:val="28"/>
          <w:szCs w:val="28"/>
          <w:lang w:val="en-AU"/>
        </w:rPr>
        <w:t xml:space="preserve">, вписан в </w:t>
      </w:r>
      <w:r w:rsidR="00063F8E" w:rsidRPr="00477A1A">
        <w:rPr>
          <w:rFonts w:eastAsia="Calibri"/>
          <w:sz w:val="28"/>
          <w:szCs w:val="28"/>
        </w:rPr>
        <w:t>публичния регистър на КНОБ</w:t>
      </w:r>
      <w:r w:rsidR="00063F8E" w:rsidRPr="00477A1A">
        <w:rPr>
          <w:sz w:val="28"/>
          <w:szCs w:val="28"/>
          <w:lang w:val="ru-RU"/>
        </w:rPr>
        <w:t>.</w:t>
      </w:r>
    </w:p>
    <w:p w:rsidR="00977009" w:rsidRDefault="00977009" w:rsidP="00B66855">
      <w:pPr>
        <w:ind w:left="426" w:right="-1" w:firstLine="708"/>
        <w:jc w:val="both"/>
        <w:rPr>
          <w:sz w:val="28"/>
          <w:szCs w:val="28"/>
          <w:lang w:val="bg-BG"/>
        </w:rPr>
      </w:pPr>
    </w:p>
    <w:p w:rsidR="00977009" w:rsidRPr="00477A1A" w:rsidRDefault="00977009" w:rsidP="00B66855">
      <w:pPr>
        <w:ind w:left="426" w:right="-1" w:firstLine="708"/>
        <w:jc w:val="both"/>
        <w:rPr>
          <w:sz w:val="28"/>
          <w:szCs w:val="28"/>
          <w:lang w:val="bg-BG"/>
        </w:rPr>
      </w:pPr>
    </w:p>
    <w:p w:rsidR="00977009" w:rsidRPr="00477A1A" w:rsidRDefault="00977009" w:rsidP="00B66855">
      <w:pPr>
        <w:ind w:left="426" w:right="-1"/>
        <w:jc w:val="both"/>
        <w:rPr>
          <w:sz w:val="28"/>
          <w:szCs w:val="28"/>
          <w:lang w:val="bg-BG"/>
        </w:rPr>
      </w:pPr>
      <w:r w:rsidRPr="00477A1A">
        <w:rPr>
          <w:b/>
          <w:sz w:val="28"/>
          <w:szCs w:val="28"/>
          <w:lang w:val="bg-BG"/>
        </w:rPr>
        <w:t>ДИМИТЪР НИКОЛОВ</w:t>
      </w:r>
    </w:p>
    <w:p w:rsidR="00977009" w:rsidRPr="00477A1A" w:rsidRDefault="00977009" w:rsidP="00B66855">
      <w:pPr>
        <w:autoSpaceDE w:val="0"/>
        <w:autoSpaceDN w:val="0"/>
        <w:adjustRightInd w:val="0"/>
        <w:spacing w:line="0" w:lineRule="atLeast"/>
        <w:ind w:left="426" w:right="-1"/>
        <w:jc w:val="both"/>
        <w:rPr>
          <w:i/>
          <w:sz w:val="28"/>
          <w:szCs w:val="28"/>
          <w:lang w:val="bg-BG"/>
        </w:rPr>
      </w:pPr>
      <w:r w:rsidRPr="00477A1A">
        <w:rPr>
          <w:i/>
          <w:sz w:val="28"/>
          <w:szCs w:val="28"/>
          <w:lang w:val="bg-BG"/>
        </w:rPr>
        <w:t>Кмет на Община Бургас</w:t>
      </w:r>
    </w:p>
    <w:p w:rsidR="00E20B35" w:rsidRDefault="00E20B35" w:rsidP="00B66855">
      <w:pPr>
        <w:ind w:left="426"/>
        <w:jc w:val="both"/>
        <w:rPr>
          <w:i/>
          <w:color w:val="FFFFFF" w:themeColor="background1"/>
          <w:sz w:val="24"/>
          <w:szCs w:val="28"/>
        </w:rPr>
      </w:pPr>
    </w:p>
    <w:sectPr w:rsidR="00E20B35" w:rsidSect="00B66855">
      <w:pgSz w:w="11906" w:h="16838"/>
      <w:pgMar w:top="993" w:right="1274" w:bottom="851" w:left="85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1BEB" w:rsidRDefault="00A91BEB" w:rsidP="00977009">
      <w:r>
        <w:separator/>
      </w:r>
    </w:p>
  </w:endnote>
  <w:endnote w:type="continuationSeparator" w:id="0">
    <w:p w:rsidR="00A91BEB" w:rsidRDefault="00A91BEB" w:rsidP="009770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1BEB" w:rsidRDefault="00A91BEB" w:rsidP="00977009">
      <w:r>
        <w:separator/>
      </w:r>
    </w:p>
  </w:footnote>
  <w:footnote w:type="continuationSeparator" w:id="0">
    <w:p w:rsidR="00A91BEB" w:rsidRDefault="00A91BEB" w:rsidP="009770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B13A89"/>
    <w:multiLevelType w:val="hybridMultilevel"/>
    <w:tmpl w:val="D0D62A36"/>
    <w:lvl w:ilvl="0" w:tplc="D8DE7A4A">
      <w:start w:val="1"/>
      <w:numFmt w:val="upperRoman"/>
      <w:lvlText w:val="%1."/>
      <w:lvlJc w:val="left"/>
      <w:pPr>
        <w:ind w:left="1713" w:hanging="720"/>
      </w:pPr>
      <w:rPr>
        <w:rFonts w:hint="default"/>
        <w:sz w:val="28"/>
      </w:rPr>
    </w:lvl>
    <w:lvl w:ilvl="1" w:tplc="04020019" w:tentative="1">
      <w:start w:val="1"/>
      <w:numFmt w:val="lowerLetter"/>
      <w:lvlText w:val="%2."/>
      <w:lvlJc w:val="left"/>
      <w:pPr>
        <w:ind w:left="2073" w:hanging="360"/>
      </w:pPr>
    </w:lvl>
    <w:lvl w:ilvl="2" w:tplc="0402001B" w:tentative="1">
      <w:start w:val="1"/>
      <w:numFmt w:val="lowerRoman"/>
      <w:lvlText w:val="%3."/>
      <w:lvlJc w:val="right"/>
      <w:pPr>
        <w:ind w:left="2793" w:hanging="180"/>
      </w:pPr>
    </w:lvl>
    <w:lvl w:ilvl="3" w:tplc="0402000F" w:tentative="1">
      <w:start w:val="1"/>
      <w:numFmt w:val="decimal"/>
      <w:lvlText w:val="%4."/>
      <w:lvlJc w:val="left"/>
      <w:pPr>
        <w:ind w:left="3513" w:hanging="360"/>
      </w:pPr>
    </w:lvl>
    <w:lvl w:ilvl="4" w:tplc="04020019" w:tentative="1">
      <w:start w:val="1"/>
      <w:numFmt w:val="lowerLetter"/>
      <w:lvlText w:val="%5."/>
      <w:lvlJc w:val="left"/>
      <w:pPr>
        <w:ind w:left="4233" w:hanging="360"/>
      </w:pPr>
    </w:lvl>
    <w:lvl w:ilvl="5" w:tplc="0402001B" w:tentative="1">
      <w:start w:val="1"/>
      <w:numFmt w:val="lowerRoman"/>
      <w:lvlText w:val="%6."/>
      <w:lvlJc w:val="right"/>
      <w:pPr>
        <w:ind w:left="4953" w:hanging="180"/>
      </w:pPr>
    </w:lvl>
    <w:lvl w:ilvl="6" w:tplc="0402000F" w:tentative="1">
      <w:start w:val="1"/>
      <w:numFmt w:val="decimal"/>
      <w:lvlText w:val="%7."/>
      <w:lvlJc w:val="left"/>
      <w:pPr>
        <w:ind w:left="5673" w:hanging="360"/>
      </w:pPr>
    </w:lvl>
    <w:lvl w:ilvl="7" w:tplc="04020019" w:tentative="1">
      <w:start w:val="1"/>
      <w:numFmt w:val="lowerLetter"/>
      <w:lvlText w:val="%8."/>
      <w:lvlJc w:val="left"/>
      <w:pPr>
        <w:ind w:left="6393" w:hanging="360"/>
      </w:pPr>
    </w:lvl>
    <w:lvl w:ilvl="8" w:tplc="040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21B66B30"/>
    <w:multiLevelType w:val="hybridMultilevel"/>
    <w:tmpl w:val="3D764372"/>
    <w:lvl w:ilvl="0" w:tplc="518A9F34">
      <w:start w:val="1"/>
      <w:numFmt w:val="upperRoman"/>
      <w:lvlText w:val="%1."/>
      <w:lvlJc w:val="left"/>
      <w:pPr>
        <w:ind w:left="1713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73" w:hanging="360"/>
      </w:pPr>
    </w:lvl>
    <w:lvl w:ilvl="2" w:tplc="0402001B" w:tentative="1">
      <w:start w:val="1"/>
      <w:numFmt w:val="lowerRoman"/>
      <w:lvlText w:val="%3."/>
      <w:lvlJc w:val="right"/>
      <w:pPr>
        <w:ind w:left="2793" w:hanging="180"/>
      </w:pPr>
    </w:lvl>
    <w:lvl w:ilvl="3" w:tplc="0402000F" w:tentative="1">
      <w:start w:val="1"/>
      <w:numFmt w:val="decimal"/>
      <w:lvlText w:val="%4."/>
      <w:lvlJc w:val="left"/>
      <w:pPr>
        <w:ind w:left="3513" w:hanging="360"/>
      </w:pPr>
    </w:lvl>
    <w:lvl w:ilvl="4" w:tplc="04020019" w:tentative="1">
      <w:start w:val="1"/>
      <w:numFmt w:val="lowerLetter"/>
      <w:lvlText w:val="%5."/>
      <w:lvlJc w:val="left"/>
      <w:pPr>
        <w:ind w:left="4233" w:hanging="360"/>
      </w:pPr>
    </w:lvl>
    <w:lvl w:ilvl="5" w:tplc="0402001B" w:tentative="1">
      <w:start w:val="1"/>
      <w:numFmt w:val="lowerRoman"/>
      <w:lvlText w:val="%6."/>
      <w:lvlJc w:val="right"/>
      <w:pPr>
        <w:ind w:left="4953" w:hanging="180"/>
      </w:pPr>
    </w:lvl>
    <w:lvl w:ilvl="6" w:tplc="0402000F" w:tentative="1">
      <w:start w:val="1"/>
      <w:numFmt w:val="decimal"/>
      <w:lvlText w:val="%7."/>
      <w:lvlJc w:val="left"/>
      <w:pPr>
        <w:ind w:left="5673" w:hanging="360"/>
      </w:pPr>
    </w:lvl>
    <w:lvl w:ilvl="7" w:tplc="04020019" w:tentative="1">
      <w:start w:val="1"/>
      <w:numFmt w:val="lowerLetter"/>
      <w:lvlText w:val="%8."/>
      <w:lvlJc w:val="left"/>
      <w:pPr>
        <w:ind w:left="6393" w:hanging="360"/>
      </w:pPr>
    </w:lvl>
    <w:lvl w:ilvl="8" w:tplc="040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256A0631"/>
    <w:multiLevelType w:val="hybridMultilevel"/>
    <w:tmpl w:val="511883C0"/>
    <w:lvl w:ilvl="0" w:tplc="96D883D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5F3E1B08"/>
    <w:multiLevelType w:val="hybridMultilevel"/>
    <w:tmpl w:val="C2165C84"/>
    <w:lvl w:ilvl="0" w:tplc="3B00FD6C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A641688"/>
    <w:multiLevelType w:val="hybridMultilevel"/>
    <w:tmpl w:val="C908B602"/>
    <w:lvl w:ilvl="0" w:tplc="CC487F86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A87"/>
    <w:rsid w:val="000177F4"/>
    <w:rsid w:val="000312B6"/>
    <w:rsid w:val="00063F8E"/>
    <w:rsid w:val="0007165C"/>
    <w:rsid w:val="00077684"/>
    <w:rsid w:val="000839BA"/>
    <w:rsid w:val="000B0F67"/>
    <w:rsid w:val="000D782E"/>
    <w:rsid w:val="000E5E5E"/>
    <w:rsid w:val="000F1AEE"/>
    <w:rsid w:val="00103608"/>
    <w:rsid w:val="0011049A"/>
    <w:rsid w:val="00114DD8"/>
    <w:rsid w:val="00161499"/>
    <w:rsid w:val="00166CC9"/>
    <w:rsid w:val="0017444F"/>
    <w:rsid w:val="001B3647"/>
    <w:rsid w:val="001C47E2"/>
    <w:rsid w:val="001D739B"/>
    <w:rsid w:val="001E099A"/>
    <w:rsid w:val="001F095F"/>
    <w:rsid w:val="00200AAE"/>
    <w:rsid w:val="00233D74"/>
    <w:rsid w:val="00241F06"/>
    <w:rsid w:val="00244B4C"/>
    <w:rsid w:val="0028702E"/>
    <w:rsid w:val="002B3859"/>
    <w:rsid w:val="002C6DFE"/>
    <w:rsid w:val="002D2E6B"/>
    <w:rsid w:val="0030417A"/>
    <w:rsid w:val="003306B7"/>
    <w:rsid w:val="0033370B"/>
    <w:rsid w:val="003530B0"/>
    <w:rsid w:val="00355A96"/>
    <w:rsid w:val="00376088"/>
    <w:rsid w:val="00390549"/>
    <w:rsid w:val="00394020"/>
    <w:rsid w:val="003A016B"/>
    <w:rsid w:val="003A3208"/>
    <w:rsid w:val="003A630E"/>
    <w:rsid w:val="003B3742"/>
    <w:rsid w:val="003C29C6"/>
    <w:rsid w:val="003E3771"/>
    <w:rsid w:val="003E5863"/>
    <w:rsid w:val="0040111E"/>
    <w:rsid w:val="0040235D"/>
    <w:rsid w:val="00402643"/>
    <w:rsid w:val="00403AD6"/>
    <w:rsid w:val="00403BB8"/>
    <w:rsid w:val="00412FA1"/>
    <w:rsid w:val="00421757"/>
    <w:rsid w:val="004222C5"/>
    <w:rsid w:val="00426835"/>
    <w:rsid w:val="0043088E"/>
    <w:rsid w:val="00437CE7"/>
    <w:rsid w:val="00440666"/>
    <w:rsid w:val="00441BB7"/>
    <w:rsid w:val="00444C0A"/>
    <w:rsid w:val="00455BAC"/>
    <w:rsid w:val="00473CFE"/>
    <w:rsid w:val="00477A1A"/>
    <w:rsid w:val="00480707"/>
    <w:rsid w:val="0048096D"/>
    <w:rsid w:val="00482094"/>
    <w:rsid w:val="00491190"/>
    <w:rsid w:val="00492B32"/>
    <w:rsid w:val="00497675"/>
    <w:rsid w:val="004B0A99"/>
    <w:rsid w:val="004B2BE2"/>
    <w:rsid w:val="004B5620"/>
    <w:rsid w:val="004C2656"/>
    <w:rsid w:val="004C4DBE"/>
    <w:rsid w:val="004D2E1A"/>
    <w:rsid w:val="004E3DD1"/>
    <w:rsid w:val="004E55BD"/>
    <w:rsid w:val="004F2C2B"/>
    <w:rsid w:val="004F70D2"/>
    <w:rsid w:val="00501B4A"/>
    <w:rsid w:val="005039BB"/>
    <w:rsid w:val="005133B9"/>
    <w:rsid w:val="00527669"/>
    <w:rsid w:val="005525C9"/>
    <w:rsid w:val="00564D29"/>
    <w:rsid w:val="00596503"/>
    <w:rsid w:val="005A52A8"/>
    <w:rsid w:val="005A59EC"/>
    <w:rsid w:val="005B3A89"/>
    <w:rsid w:val="005B6E29"/>
    <w:rsid w:val="005C0926"/>
    <w:rsid w:val="005C6F19"/>
    <w:rsid w:val="005D4940"/>
    <w:rsid w:val="005E1300"/>
    <w:rsid w:val="005E3BA3"/>
    <w:rsid w:val="005E5A65"/>
    <w:rsid w:val="00602702"/>
    <w:rsid w:val="006076EE"/>
    <w:rsid w:val="00617779"/>
    <w:rsid w:val="0063019B"/>
    <w:rsid w:val="00634E0D"/>
    <w:rsid w:val="00641731"/>
    <w:rsid w:val="006460B8"/>
    <w:rsid w:val="0064650B"/>
    <w:rsid w:val="00655C80"/>
    <w:rsid w:val="00681803"/>
    <w:rsid w:val="006824B1"/>
    <w:rsid w:val="006979A5"/>
    <w:rsid w:val="006C0DAE"/>
    <w:rsid w:val="006D59A5"/>
    <w:rsid w:val="006E1216"/>
    <w:rsid w:val="006F5F8D"/>
    <w:rsid w:val="007004F9"/>
    <w:rsid w:val="00713BAC"/>
    <w:rsid w:val="007222D3"/>
    <w:rsid w:val="00723820"/>
    <w:rsid w:val="007616E4"/>
    <w:rsid w:val="007937B8"/>
    <w:rsid w:val="00795D92"/>
    <w:rsid w:val="007A0CFC"/>
    <w:rsid w:val="007D02CD"/>
    <w:rsid w:val="007E2E7E"/>
    <w:rsid w:val="007E7598"/>
    <w:rsid w:val="007F03AC"/>
    <w:rsid w:val="008009F7"/>
    <w:rsid w:val="00857D52"/>
    <w:rsid w:val="00880325"/>
    <w:rsid w:val="008E4A4F"/>
    <w:rsid w:val="008F11EF"/>
    <w:rsid w:val="009106AE"/>
    <w:rsid w:val="00974EC3"/>
    <w:rsid w:val="00976B90"/>
    <w:rsid w:val="00977009"/>
    <w:rsid w:val="00990FB5"/>
    <w:rsid w:val="009915D5"/>
    <w:rsid w:val="00993CE5"/>
    <w:rsid w:val="009B4317"/>
    <w:rsid w:val="009D1085"/>
    <w:rsid w:val="009D7A0A"/>
    <w:rsid w:val="009F15A6"/>
    <w:rsid w:val="009F79D0"/>
    <w:rsid w:val="00A03CDE"/>
    <w:rsid w:val="00A04931"/>
    <w:rsid w:val="00A17B6D"/>
    <w:rsid w:val="00A249B8"/>
    <w:rsid w:val="00A41389"/>
    <w:rsid w:val="00A44F04"/>
    <w:rsid w:val="00A45701"/>
    <w:rsid w:val="00A56113"/>
    <w:rsid w:val="00A6398E"/>
    <w:rsid w:val="00A7084A"/>
    <w:rsid w:val="00A71C5C"/>
    <w:rsid w:val="00A748AF"/>
    <w:rsid w:val="00A91BEB"/>
    <w:rsid w:val="00A93551"/>
    <w:rsid w:val="00A97C6B"/>
    <w:rsid w:val="00AA05FA"/>
    <w:rsid w:val="00AA090E"/>
    <w:rsid w:val="00AA3C74"/>
    <w:rsid w:val="00AB3A87"/>
    <w:rsid w:val="00AB5D96"/>
    <w:rsid w:val="00AC15D5"/>
    <w:rsid w:val="00AC69D5"/>
    <w:rsid w:val="00AD4565"/>
    <w:rsid w:val="00B210C0"/>
    <w:rsid w:val="00B45F4B"/>
    <w:rsid w:val="00B53E94"/>
    <w:rsid w:val="00B60CAD"/>
    <w:rsid w:val="00B66855"/>
    <w:rsid w:val="00BA61B4"/>
    <w:rsid w:val="00BE5009"/>
    <w:rsid w:val="00C062E6"/>
    <w:rsid w:val="00C15663"/>
    <w:rsid w:val="00C17F07"/>
    <w:rsid w:val="00C20636"/>
    <w:rsid w:val="00C25DC6"/>
    <w:rsid w:val="00C41974"/>
    <w:rsid w:val="00C62147"/>
    <w:rsid w:val="00C653E7"/>
    <w:rsid w:val="00C741FC"/>
    <w:rsid w:val="00C82338"/>
    <w:rsid w:val="00C9004C"/>
    <w:rsid w:val="00CA26AF"/>
    <w:rsid w:val="00CA3440"/>
    <w:rsid w:val="00CC2DB4"/>
    <w:rsid w:val="00CD53D1"/>
    <w:rsid w:val="00D01336"/>
    <w:rsid w:val="00D233CA"/>
    <w:rsid w:val="00D2369D"/>
    <w:rsid w:val="00D35E7F"/>
    <w:rsid w:val="00D447B5"/>
    <w:rsid w:val="00D515E2"/>
    <w:rsid w:val="00D63EC1"/>
    <w:rsid w:val="00D74D3B"/>
    <w:rsid w:val="00D85528"/>
    <w:rsid w:val="00DA6E36"/>
    <w:rsid w:val="00DB5D24"/>
    <w:rsid w:val="00DC6D64"/>
    <w:rsid w:val="00DE7DD8"/>
    <w:rsid w:val="00DE7ED7"/>
    <w:rsid w:val="00DF0E12"/>
    <w:rsid w:val="00E06F6E"/>
    <w:rsid w:val="00E10C2D"/>
    <w:rsid w:val="00E20B35"/>
    <w:rsid w:val="00E32FE7"/>
    <w:rsid w:val="00E65982"/>
    <w:rsid w:val="00E6619C"/>
    <w:rsid w:val="00E718FB"/>
    <w:rsid w:val="00E75413"/>
    <w:rsid w:val="00E764CD"/>
    <w:rsid w:val="00E82716"/>
    <w:rsid w:val="00EA3174"/>
    <w:rsid w:val="00EC4BD7"/>
    <w:rsid w:val="00EC58FC"/>
    <w:rsid w:val="00EE6AA7"/>
    <w:rsid w:val="00F00B3E"/>
    <w:rsid w:val="00F0793B"/>
    <w:rsid w:val="00F14495"/>
    <w:rsid w:val="00F43538"/>
    <w:rsid w:val="00F57080"/>
    <w:rsid w:val="00F65CB5"/>
    <w:rsid w:val="00F66260"/>
    <w:rsid w:val="00F66E03"/>
    <w:rsid w:val="00F67C07"/>
    <w:rsid w:val="00F67EDB"/>
    <w:rsid w:val="00F74C08"/>
    <w:rsid w:val="00F81744"/>
    <w:rsid w:val="00F8526E"/>
    <w:rsid w:val="00F97B97"/>
    <w:rsid w:val="00FA0686"/>
    <w:rsid w:val="00FA3412"/>
    <w:rsid w:val="00FA596A"/>
    <w:rsid w:val="00FB04FB"/>
    <w:rsid w:val="00FB2B07"/>
    <w:rsid w:val="00FC58CF"/>
    <w:rsid w:val="00FE391E"/>
    <w:rsid w:val="00FF7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53D5C"/>
  <w15:docId w15:val="{E8A91D91-115A-4EF1-9CFD-46132E234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64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406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0666"/>
    <w:rPr>
      <w:rFonts w:ascii="Tahoma" w:eastAsia="Times New Roman" w:hAnsi="Tahoma" w:cs="Tahoma"/>
      <w:sz w:val="16"/>
      <w:szCs w:val="16"/>
      <w:lang w:val="en-US" w:eastAsia="bg-BG"/>
    </w:rPr>
  </w:style>
  <w:style w:type="paragraph" w:styleId="ListParagraph">
    <w:name w:val="List Paragraph"/>
    <w:basedOn w:val="Normal"/>
    <w:uiPriority w:val="34"/>
    <w:qFormat/>
    <w:rsid w:val="007937B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7700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77009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Footer">
    <w:name w:val="footer"/>
    <w:basedOn w:val="Normal"/>
    <w:link w:val="FooterChar"/>
    <w:uiPriority w:val="99"/>
    <w:unhideWhenUsed/>
    <w:rsid w:val="0097700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7009"/>
    <w:rPr>
      <w:rFonts w:ascii="Times New Roman" w:eastAsia="Times New Roman" w:hAnsi="Times New Roman" w:cs="Times New Roman"/>
      <w:sz w:val="20"/>
      <w:szCs w:val="20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obshtina@burgas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8906457E-350A-4576-82EA-DE88DF8F1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1018</Words>
  <Characters>5803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6808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Aneliya Todorova</dc:creator>
  <cp:keywords/>
  <dc:description/>
  <cp:lastModifiedBy>Jeni Gospodinova</cp:lastModifiedBy>
  <cp:revision>2</cp:revision>
  <cp:lastPrinted>2026-10-15T09:06:00Z</cp:lastPrinted>
  <dcterms:created xsi:type="dcterms:W3CDTF">2026-10-16T13:25:00Z</dcterms:created>
  <dcterms:modified xsi:type="dcterms:W3CDTF">2026-10-16T13:25:00Z</dcterms:modified>
</cp:coreProperties>
</file>