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706"/>
        <w:gridCol w:w="4253"/>
      </w:tblGrid>
      <w:tr w:rsidR="00477185" w14:paraId="3ED83AC2" w14:textId="77777777" w:rsidTr="004D50F6">
        <w:trPr>
          <w:trHeight w:val="1278"/>
        </w:trPr>
        <w:tc>
          <w:tcPr>
            <w:tcW w:w="4106" w:type="dxa"/>
          </w:tcPr>
          <w:p w14:paraId="036D102A" w14:textId="77777777" w:rsidR="00477185" w:rsidRPr="001E7075" w:rsidRDefault="00477185" w:rsidP="004D50F6">
            <w:pPr>
              <w:pStyle w:val="Heading1"/>
              <w:spacing w:before="0" w:after="0"/>
              <w:outlineLvl w:val="0"/>
              <w:rPr>
                <w:rFonts w:ascii="Century Gothic" w:hAnsi="Century Gothic" w:cs="Tunga"/>
                <w:b/>
                <w:bCs/>
                <w:sz w:val="28"/>
                <w:szCs w:val="28"/>
              </w:rPr>
            </w:pPr>
            <w:bookmarkStart w:id="0" w:name="_GoBack"/>
            <w:bookmarkEnd w:id="0"/>
            <w:r w:rsidRPr="001E7075">
              <w:rPr>
                <w:rFonts w:ascii="Century Gothic" w:hAnsi="Century Gothic" w:cs="Tunga"/>
                <w:b/>
                <w:bCs/>
                <w:sz w:val="28"/>
                <w:szCs w:val="28"/>
              </w:rPr>
              <w:t>ОБЩИНА БУРГАС</w:t>
            </w:r>
          </w:p>
          <w:p w14:paraId="0A11DDCC" w14:textId="77777777" w:rsidR="00477185" w:rsidRDefault="00477185" w:rsidP="004D50F6">
            <w:pPr>
              <w:rPr>
                <w:rFonts w:ascii="Century Gothic" w:hAnsi="Century Gothic" w:cs="Arial"/>
                <w:sz w:val="18"/>
                <w:szCs w:val="18"/>
              </w:rPr>
            </w:pPr>
            <w:r w:rsidRPr="001E7075">
              <w:rPr>
                <w:rFonts w:ascii="Century Gothic" w:hAnsi="Century Gothic" w:cs="Arial"/>
                <w:sz w:val="18"/>
                <w:szCs w:val="18"/>
              </w:rPr>
              <w:t xml:space="preserve">8000 Бургас, </w:t>
            </w:r>
          </w:p>
          <w:p w14:paraId="6A7699F9" w14:textId="77777777" w:rsidR="00477185" w:rsidRPr="001E7075" w:rsidRDefault="00477185" w:rsidP="004D50F6">
            <w:pPr>
              <w:rPr>
                <w:rFonts w:ascii="Century Gothic" w:hAnsi="Century Gothic" w:cs="Arial"/>
                <w:sz w:val="18"/>
                <w:szCs w:val="18"/>
              </w:rPr>
            </w:pPr>
            <w:r w:rsidRPr="001E7075">
              <w:rPr>
                <w:rFonts w:ascii="Century Gothic" w:hAnsi="Century Gothic" w:cs="Arial"/>
                <w:sz w:val="18"/>
                <w:szCs w:val="18"/>
              </w:rPr>
              <w:t>ул.”Александровска” № 26</w:t>
            </w:r>
          </w:p>
          <w:p w14:paraId="62FDCE81" w14:textId="77777777" w:rsidR="00477185" w:rsidRDefault="00477185" w:rsidP="004D50F6">
            <w:pPr>
              <w:rPr>
                <w:rFonts w:ascii="Century Gothic" w:hAnsi="Century Gothic" w:cs="Arial"/>
                <w:sz w:val="18"/>
                <w:szCs w:val="18"/>
              </w:rPr>
            </w:pPr>
            <w:r w:rsidRPr="001E7075">
              <w:rPr>
                <w:rFonts w:ascii="Century Gothic" w:hAnsi="Century Gothic" w:cs="Arial"/>
                <w:sz w:val="18"/>
                <w:szCs w:val="18"/>
              </w:rPr>
              <w:t xml:space="preserve">телефон: 056/840915-19; </w:t>
            </w:r>
          </w:p>
          <w:p w14:paraId="3DE81E07" w14:textId="77777777" w:rsidR="00477185" w:rsidRPr="001E7075" w:rsidRDefault="00477185" w:rsidP="004D50F6">
            <w:pPr>
              <w:rPr>
                <w:rFonts w:ascii="Century Gothic" w:hAnsi="Century Gothic" w:cs="Arial"/>
                <w:sz w:val="18"/>
                <w:szCs w:val="18"/>
              </w:rPr>
            </w:pPr>
            <w:r w:rsidRPr="001E7075">
              <w:rPr>
                <w:rFonts w:ascii="Century Gothic" w:hAnsi="Century Gothic" w:cs="Arial"/>
                <w:sz w:val="18"/>
                <w:szCs w:val="18"/>
              </w:rPr>
              <w:t>факс: 056/841314</w:t>
            </w:r>
          </w:p>
          <w:p w14:paraId="0CD4D35B" w14:textId="77777777" w:rsidR="00477185" w:rsidRPr="001E7075" w:rsidRDefault="00477185" w:rsidP="004D50F6">
            <w:pPr>
              <w:rPr>
                <w:rStyle w:val="Hyperlink"/>
                <w:rFonts w:ascii="Century Gothic" w:hAnsi="Century Gothic"/>
                <w:color w:val="auto"/>
                <w:sz w:val="18"/>
                <w:szCs w:val="18"/>
                <w:lang w:val="pt-BR"/>
              </w:rPr>
            </w:pPr>
            <w:r w:rsidRPr="001E7075">
              <w:rPr>
                <w:rFonts w:ascii="Century Gothic" w:hAnsi="Century Gothic"/>
                <w:noProof/>
                <w:sz w:val="18"/>
                <w:szCs w:val="18"/>
                <w:lang w:val="bg-BG"/>
              </w:rPr>
              <w:drawing>
                <wp:anchor distT="0" distB="0" distL="114300" distR="114300" simplePos="0" relativeHeight="251660288" behindDoc="0" locked="0" layoutInCell="1" allowOverlap="1" wp14:anchorId="6AA5785F" wp14:editId="6907B47E">
                  <wp:simplePos x="0" y="0"/>
                  <wp:positionH relativeFrom="column">
                    <wp:posOffset>2222086</wp:posOffset>
                  </wp:positionH>
                  <wp:positionV relativeFrom="paragraph">
                    <wp:posOffset>37465</wp:posOffset>
                  </wp:positionV>
                  <wp:extent cx="297180" cy="217998"/>
                  <wp:effectExtent l="0" t="0" r="0" b="0"/>
                  <wp:wrapNone/>
                  <wp:docPr id="1310411761" name="Picture 1310411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7180" cy="217998"/>
                          </a:xfrm>
                          <a:prstGeom prst="rect">
                            <a:avLst/>
                          </a:prstGeom>
                        </pic:spPr>
                      </pic:pic>
                    </a:graphicData>
                  </a:graphic>
                  <wp14:sizeRelH relativeFrom="page">
                    <wp14:pctWidth>0</wp14:pctWidth>
                  </wp14:sizeRelH>
                  <wp14:sizeRelV relativeFrom="page">
                    <wp14:pctHeight>0</wp14:pctHeight>
                  </wp14:sizeRelV>
                </wp:anchor>
              </w:drawing>
            </w:r>
            <w:r w:rsidRPr="001E7075">
              <w:rPr>
                <w:rFonts w:ascii="Century Gothic" w:hAnsi="Century Gothic"/>
                <w:sz w:val="18"/>
                <w:szCs w:val="18"/>
              </w:rPr>
              <w:t>ел</w:t>
            </w:r>
            <w:r>
              <w:rPr>
                <w:rFonts w:ascii="Century Gothic" w:hAnsi="Century Gothic"/>
                <w:sz w:val="18"/>
                <w:szCs w:val="18"/>
              </w:rPr>
              <w:t>.</w:t>
            </w:r>
            <w:r w:rsidRPr="001E7075">
              <w:rPr>
                <w:rFonts w:ascii="Century Gothic" w:hAnsi="Century Gothic"/>
                <w:sz w:val="18"/>
                <w:szCs w:val="18"/>
              </w:rPr>
              <w:t xml:space="preserve"> поща: obstina@burgas.bg</w:t>
            </w:r>
          </w:p>
          <w:p w14:paraId="5BBCF13F" w14:textId="77777777" w:rsidR="00477185" w:rsidRPr="002815EA" w:rsidRDefault="00477185" w:rsidP="004D50F6">
            <w:r w:rsidRPr="001E7075">
              <w:rPr>
                <w:rFonts w:ascii="Century Gothic" w:hAnsi="Century Gothic"/>
                <w:sz w:val="18"/>
                <w:szCs w:val="18"/>
              </w:rPr>
              <w:t>www.burgas.bg</w:t>
            </w:r>
            <w:r w:rsidRPr="004811DA">
              <w:rPr>
                <w:rFonts w:ascii="Century Gothic" w:hAnsi="Century Gothic"/>
                <w:sz w:val="16"/>
                <w:szCs w:val="16"/>
              </w:rPr>
              <w:t xml:space="preserve"> </w:t>
            </w:r>
            <w:r>
              <w:rPr>
                <w:rFonts w:ascii="Century Gothic" w:hAnsi="Century Gothic"/>
                <w:sz w:val="16"/>
                <w:szCs w:val="16"/>
              </w:rPr>
              <w:t xml:space="preserve">                                                     </w:t>
            </w:r>
          </w:p>
        </w:tc>
        <w:tc>
          <w:tcPr>
            <w:tcW w:w="1706" w:type="dxa"/>
          </w:tcPr>
          <w:p w14:paraId="7A7FD7A6" w14:textId="77777777" w:rsidR="00477185" w:rsidRPr="002815EA" w:rsidRDefault="00477185" w:rsidP="004D50F6">
            <w:r w:rsidRPr="00824934">
              <w:rPr>
                <w:rFonts w:ascii="Century Gothic" w:hAnsi="Century Gothic" w:cs="Tunga"/>
                <w:noProof/>
                <w:sz w:val="32"/>
                <w:szCs w:val="36"/>
                <w:lang w:val="bg-BG"/>
              </w:rPr>
              <w:drawing>
                <wp:anchor distT="0" distB="0" distL="114300" distR="114300" simplePos="0" relativeHeight="251661312" behindDoc="0" locked="0" layoutInCell="1" allowOverlap="1" wp14:anchorId="67A439C3" wp14:editId="5C8D5625">
                  <wp:simplePos x="0" y="0"/>
                  <wp:positionH relativeFrom="column">
                    <wp:posOffset>168137</wp:posOffset>
                  </wp:positionH>
                  <wp:positionV relativeFrom="paragraph">
                    <wp:posOffset>90446</wp:posOffset>
                  </wp:positionV>
                  <wp:extent cx="591820" cy="834887"/>
                  <wp:effectExtent l="0" t="0" r="5080" b="3810"/>
                  <wp:wrapNone/>
                  <wp:docPr id="7" name="Picture 7"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_1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585" cy="83737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53" w:type="dxa"/>
          </w:tcPr>
          <w:p w14:paraId="1580EC60" w14:textId="77777777" w:rsidR="00477185" w:rsidRPr="001E7075" w:rsidRDefault="00477185" w:rsidP="004D50F6">
            <w:pPr>
              <w:pStyle w:val="Heading1"/>
              <w:spacing w:before="0" w:after="0"/>
              <w:ind w:left="312"/>
              <w:outlineLvl w:val="0"/>
              <w:rPr>
                <w:rFonts w:ascii="Century Gothic" w:hAnsi="Century Gothic" w:cs="Tunga"/>
                <w:b/>
                <w:bCs/>
                <w:sz w:val="28"/>
                <w:szCs w:val="28"/>
              </w:rPr>
            </w:pPr>
            <w:r w:rsidRPr="001E7075">
              <w:rPr>
                <w:rFonts w:ascii="Century Gothic" w:hAnsi="Century Gothic" w:cs="Tunga"/>
                <w:b/>
                <w:bCs/>
                <w:sz w:val="28"/>
                <w:szCs w:val="28"/>
              </w:rPr>
              <w:t>BURGAS MUNICIPALITY</w:t>
            </w:r>
          </w:p>
          <w:p w14:paraId="0DF8D61A" w14:textId="77777777" w:rsidR="00477185" w:rsidRPr="001E7075" w:rsidRDefault="00477185" w:rsidP="004D50F6">
            <w:pPr>
              <w:pStyle w:val="Heading1"/>
              <w:spacing w:before="0" w:after="0"/>
              <w:ind w:left="312"/>
              <w:outlineLvl w:val="0"/>
              <w:rPr>
                <w:rFonts w:ascii="Century Gothic" w:hAnsi="Century Gothic" w:cs="Arial"/>
                <w:color w:val="auto"/>
                <w:sz w:val="18"/>
                <w:szCs w:val="18"/>
              </w:rPr>
            </w:pPr>
            <w:r w:rsidRPr="001E7075">
              <w:rPr>
                <w:rFonts w:ascii="Century Gothic" w:hAnsi="Century Gothic" w:cs="Arial"/>
                <w:color w:val="auto"/>
                <w:sz w:val="18"/>
                <w:szCs w:val="18"/>
              </w:rPr>
              <w:t xml:space="preserve">26, Aleksandrovska Street, </w:t>
            </w:r>
          </w:p>
          <w:p w14:paraId="1E3A51E7" w14:textId="77777777" w:rsidR="00477185" w:rsidRPr="001E7075" w:rsidRDefault="00477185" w:rsidP="004D50F6">
            <w:pPr>
              <w:pStyle w:val="Heading1"/>
              <w:spacing w:before="0" w:after="0"/>
              <w:ind w:left="312"/>
              <w:outlineLvl w:val="0"/>
              <w:rPr>
                <w:rFonts w:ascii="Century Gothic" w:hAnsi="Century Gothic" w:cs="Arial"/>
                <w:b/>
                <w:color w:val="auto"/>
                <w:sz w:val="18"/>
                <w:szCs w:val="18"/>
              </w:rPr>
            </w:pPr>
            <w:r w:rsidRPr="001E7075">
              <w:rPr>
                <w:rFonts w:ascii="Century Gothic" w:hAnsi="Century Gothic" w:cs="Arial"/>
                <w:color w:val="auto"/>
                <w:sz w:val="18"/>
                <w:szCs w:val="18"/>
              </w:rPr>
              <w:t>8000 Burgas, Bulgaria</w:t>
            </w:r>
          </w:p>
          <w:p w14:paraId="3E64D612" w14:textId="77777777" w:rsidR="00477185" w:rsidRDefault="00477185" w:rsidP="004D50F6">
            <w:pPr>
              <w:ind w:left="312"/>
              <w:rPr>
                <w:rFonts w:ascii="Century Gothic" w:hAnsi="Century Gothic" w:cs="Arial"/>
                <w:sz w:val="18"/>
                <w:szCs w:val="18"/>
              </w:rPr>
            </w:pPr>
            <w:r w:rsidRPr="001E7075">
              <w:rPr>
                <w:rFonts w:ascii="Century Gothic" w:hAnsi="Century Gothic" w:cs="Arial"/>
                <w:sz w:val="18"/>
                <w:szCs w:val="18"/>
              </w:rPr>
              <w:t xml:space="preserve">Phone: +35956/840915-19; </w:t>
            </w:r>
          </w:p>
          <w:p w14:paraId="3D75517F" w14:textId="77777777" w:rsidR="00477185" w:rsidRPr="001E7075" w:rsidRDefault="00477185" w:rsidP="004D50F6">
            <w:pPr>
              <w:ind w:left="312"/>
              <w:rPr>
                <w:rFonts w:ascii="Century Gothic" w:hAnsi="Century Gothic"/>
                <w:sz w:val="18"/>
                <w:szCs w:val="18"/>
              </w:rPr>
            </w:pPr>
            <w:r w:rsidRPr="001E7075">
              <w:rPr>
                <w:rFonts w:ascii="Century Gothic" w:hAnsi="Century Gothic" w:cs="Arial"/>
                <w:sz w:val="18"/>
                <w:szCs w:val="18"/>
              </w:rPr>
              <w:t>Fax: +35956/841314</w:t>
            </w:r>
            <w:r w:rsidRPr="001E7075">
              <w:rPr>
                <w:rFonts w:ascii="Century Gothic" w:hAnsi="Century Gothic"/>
                <w:sz w:val="18"/>
                <w:szCs w:val="18"/>
              </w:rPr>
              <w:t xml:space="preserve"> </w:t>
            </w:r>
          </w:p>
          <w:p w14:paraId="58C4509F" w14:textId="77777777" w:rsidR="00477185" w:rsidRPr="001E7075" w:rsidRDefault="00477185" w:rsidP="004D50F6">
            <w:pPr>
              <w:ind w:left="312"/>
              <w:rPr>
                <w:rFonts w:ascii="Century Gothic" w:hAnsi="Century Gothic"/>
                <w:sz w:val="18"/>
                <w:szCs w:val="18"/>
              </w:rPr>
            </w:pPr>
            <w:r w:rsidRPr="001E7075">
              <w:rPr>
                <w:rFonts w:ascii="Century Gothic" w:hAnsi="Century Gothic"/>
                <w:noProof/>
                <w:sz w:val="18"/>
                <w:szCs w:val="18"/>
                <w:lang w:val="bg-BG"/>
              </w:rPr>
              <w:drawing>
                <wp:anchor distT="0" distB="0" distL="114300" distR="114300" simplePos="0" relativeHeight="251662336" behindDoc="0" locked="0" layoutInCell="1" allowOverlap="1" wp14:anchorId="5E29A3FC" wp14:editId="7E84D86E">
                  <wp:simplePos x="0" y="0"/>
                  <wp:positionH relativeFrom="column">
                    <wp:posOffset>1986059</wp:posOffset>
                  </wp:positionH>
                  <wp:positionV relativeFrom="paragraph">
                    <wp:posOffset>34290</wp:posOffset>
                  </wp:positionV>
                  <wp:extent cx="297180" cy="217805"/>
                  <wp:effectExtent l="0" t="0" r="0" b="0"/>
                  <wp:wrapNone/>
                  <wp:docPr id="1381250339" name="Picture 1381250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7180" cy="217805"/>
                          </a:xfrm>
                          <a:prstGeom prst="rect">
                            <a:avLst/>
                          </a:prstGeom>
                        </pic:spPr>
                      </pic:pic>
                    </a:graphicData>
                  </a:graphic>
                  <wp14:sizeRelH relativeFrom="page">
                    <wp14:pctWidth>0</wp14:pctWidth>
                  </wp14:sizeRelH>
                  <wp14:sizeRelV relativeFrom="page">
                    <wp14:pctHeight>0</wp14:pctHeight>
                  </wp14:sizeRelV>
                </wp:anchor>
              </w:drawing>
            </w:r>
            <w:r w:rsidRPr="001E7075">
              <w:rPr>
                <w:rFonts w:ascii="Century Gothic" w:hAnsi="Century Gothic"/>
                <w:sz w:val="18"/>
                <w:szCs w:val="18"/>
              </w:rPr>
              <w:t xml:space="preserve">e-mail: </w:t>
            </w:r>
            <w:r w:rsidRPr="001E7075">
              <w:rPr>
                <w:rFonts w:ascii="Century Gothic" w:hAnsi="Century Gothic"/>
                <w:sz w:val="18"/>
                <w:szCs w:val="18"/>
                <w:lang w:val="pt-BR"/>
              </w:rPr>
              <w:t>obs</w:t>
            </w:r>
            <w:r w:rsidRPr="001E7075">
              <w:rPr>
                <w:rFonts w:ascii="Century Gothic" w:hAnsi="Century Gothic"/>
                <w:sz w:val="18"/>
                <w:szCs w:val="18"/>
              </w:rPr>
              <w:t>h</w:t>
            </w:r>
            <w:r w:rsidRPr="001E7075">
              <w:rPr>
                <w:rFonts w:ascii="Century Gothic" w:hAnsi="Century Gothic"/>
                <w:sz w:val="18"/>
                <w:szCs w:val="18"/>
                <w:lang w:val="pt-BR"/>
              </w:rPr>
              <w:t>tina</w:t>
            </w:r>
            <w:r w:rsidRPr="001E7075">
              <w:rPr>
                <w:rFonts w:ascii="Century Gothic" w:hAnsi="Century Gothic"/>
                <w:sz w:val="18"/>
                <w:szCs w:val="18"/>
              </w:rPr>
              <w:t>@</w:t>
            </w:r>
            <w:r w:rsidRPr="001E7075">
              <w:rPr>
                <w:rFonts w:ascii="Century Gothic" w:hAnsi="Century Gothic"/>
                <w:sz w:val="18"/>
                <w:szCs w:val="18"/>
                <w:lang w:val="pt-BR"/>
              </w:rPr>
              <w:t>burgas</w:t>
            </w:r>
            <w:r w:rsidRPr="001E7075">
              <w:rPr>
                <w:rFonts w:ascii="Century Gothic" w:hAnsi="Century Gothic"/>
                <w:sz w:val="18"/>
                <w:szCs w:val="18"/>
              </w:rPr>
              <w:t>.</w:t>
            </w:r>
            <w:r w:rsidRPr="001E7075">
              <w:rPr>
                <w:rFonts w:ascii="Century Gothic" w:hAnsi="Century Gothic"/>
                <w:sz w:val="18"/>
                <w:szCs w:val="18"/>
                <w:lang w:val="pt-BR"/>
              </w:rPr>
              <w:t>bg</w:t>
            </w:r>
            <w:r w:rsidRPr="001E7075">
              <w:rPr>
                <w:rFonts w:ascii="Century Gothic" w:hAnsi="Century Gothic"/>
                <w:sz w:val="18"/>
                <w:szCs w:val="18"/>
              </w:rPr>
              <w:t xml:space="preserve"> </w:t>
            </w:r>
          </w:p>
          <w:p w14:paraId="7E55DBA5" w14:textId="77777777" w:rsidR="00477185" w:rsidRPr="002815EA" w:rsidRDefault="00477185" w:rsidP="004D50F6">
            <w:pPr>
              <w:ind w:left="312"/>
              <w:rPr>
                <w:rFonts w:ascii="Century Gothic" w:hAnsi="Century Gothic"/>
                <w:sz w:val="16"/>
                <w:szCs w:val="20"/>
                <w:lang w:val="pt-BR"/>
              </w:rPr>
            </w:pPr>
            <w:r w:rsidRPr="001E7075">
              <w:rPr>
                <w:rFonts w:ascii="Century Gothic" w:hAnsi="Century Gothic"/>
                <w:sz w:val="18"/>
                <w:szCs w:val="18"/>
              </w:rPr>
              <w:t>www.burgas.bg</w:t>
            </w:r>
            <w:r w:rsidRPr="004811DA">
              <w:rPr>
                <w:rFonts w:ascii="Century Gothic" w:hAnsi="Century Gothic"/>
                <w:noProof/>
                <w:sz w:val="16"/>
                <w:szCs w:val="16"/>
              </w:rPr>
              <w:t xml:space="preserve"> </w:t>
            </w:r>
            <w:r w:rsidRPr="004811DA">
              <w:rPr>
                <w:rFonts w:ascii="Century Gothic" w:hAnsi="Century Gothic"/>
                <w:noProof/>
                <w:sz w:val="16"/>
                <w:szCs w:val="16"/>
                <w:lang w:val="bg-BG"/>
              </w:rPr>
              <w:drawing>
                <wp:anchor distT="0" distB="0" distL="114300" distR="114300" simplePos="0" relativeHeight="251659264" behindDoc="0" locked="0" layoutInCell="1" allowOverlap="1" wp14:anchorId="496FE4A7" wp14:editId="6D6BD312">
                  <wp:simplePos x="0" y="0"/>
                  <wp:positionH relativeFrom="column">
                    <wp:posOffset>4455922</wp:posOffset>
                  </wp:positionH>
                  <wp:positionV relativeFrom="paragraph">
                    <wp:posOffset>5080</wp:posOffset>
                  </wp:positionV>
                  <wp:extent cx="297180" cy="158115"/>
                  <wp:effectExtent l="0" t="0" r="762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p>
        </w:tc>
      </w:tr>
    </w:tbl>
    <w:p w14:paraId="0852FB06" w14:textId="77777777" w:rsidR="00477185" w:rsidRPr="007A5526" w:rsidRDefault="00477185" w:rsidP="00477185">
      <w:r>
        <w:tab/>
      </w:r>
      <w:r>
        <w:tab/>
      </w:r>
    </w:p>
    <w:p w14:paraId="7274C0C9" w14:textId="77777777" w:rsidR="00477185" w:rsidRPr="0051154F" w:rsidRDefault="00477185" w:rsidP="00477185">
      <w:pPr>
        <w:tabs>
          <w:tab w:val="left" w:pos="1134"/>
        </w:tabs>
        <w:spacing w:line="276" w:lineRule="auto"/>
        <w:rPr>
          <w:b/>
        </w:rPr>
      </w:pPr>
      <w:r w:rsidRPr="0051154F">
        <w:rPr>
          <w:b/>
        </w:rPr>
        <w:t>ДО</w:t>
      </w:r>
    </w:p>
    <w:p w14:paraId="0414D449" w14:textId="77777777" w:rsidR="00477185" w:rsidRPr="0051154F" w:rsidRDefault="00477185" w:rsidP="00477185">
      <w:pPr>
        <w:tabs>
          <w:tab w:val="left" w:pos="1134"/>
        </w:tabs>
        <w:spacing w:line="276" w:lineRule="auto"/>
        <w:rPr>
          <w:b/>
        </w:rPr>
      </w:pPr>
      <w:r w:rsidRPr="0051154F">
        <w:rPr>
          <w:b/>
        </w:rPr>
        <w:t>ОБЩИНСКИ СЪВЕТ</w:t>
      </w:r>
    </w:p>
    <w:p w14:paraId="2E20B256" w14:textId="77777777" w:rsidR="00477185" w:rsidRPr="0051154F" w:rsidRDefault="00477185" w:rsidP="00477185">
      <w:pPr>
        <w:tabs>
          <w:tab w:val="left" w:pos="1134"/>
        </w:tabs>
        <w:spacing w:line="276" w:lineRule="auto"/>
        <w:rPr>
          <w:b/>
        </w:rPr>
      </w:pPr>
      <w:r w:rsidRPr="0051154F">
        <w:rPr>
          <w:b/>
        </w:rPr>
        <w:t>БУРГАС</w:t>
      </w:r>
    </w:p>
    <w:p w14:paraId="37666176" w14:textId="77777777" w:rsidR="00477185" w:rsidRDefault="00477185" w:rsidP="00477185">
      <w:pPr>
        <w:rPr>
          <w:lang w:val="bg-BG"/>
        </w:rPr>
      </w:pPr>
    </w:p>
    <w:p w14:paraId="6DB5CBFF" w14:textId="77777777" w:rsidR="00477185" w:rsidRDefault="00477185" w:rsidP="00477185">
      <w:pPr>
        <w:keepNext/>
        <w:ind w:right="283"/>
        <w:jc w:val="center"/>
        <w:outlineLvl w:val="0"/>
        <w:rPr>
          <w:rFonts w:ascii="Times New Roman" w:hAnsi="Times New Roman" w:cs="Times New Roman"/>
          <w:b/>
          <w:bCs/>
          <w:sz w:val="24"/>
          <w:szCs w:val="24"/>
          <w:lang w:val="bg-BG"/>
        </w:rPr>
      </w:pPr>
    </w:p>
    <w:p w14:paraId="725FF78F" w14:textId="77777777" w:rsidR="00477185" w:rsidRDefault="00477185" w:rsidP="00477185">
      <w:pPr>
        <w:keepNext/>
        <w:ind w:right="283"/>
        <w:jc w:val="center"/>
        <w:outlineLvl w:val="0"/>
        <w:rPr>
          <w:rFonts w:ascii="Times New Roman" w:hAnsi="Times New Roman" w:cs="Times New Roman"/>
          <w:b/>
          <w:bCs/>
          <w:sz w:val="24"/>
          <w:szCs w:val="24"/>
          <w:lang w:val="bg-BG"/>
        </w:rPr>
      </w:pPr>
      <w:r w:rsidRPr="00B50C42">
        <w:rPr>
          <w:rFonts w:ascii="Times New Roman" w:hAnsi="Times New Roman" w:cs="Times New Roman"/>
          <w:b/>
          <w:bCs/>
          <w:sz w:val="24"/>
          <w:szCs w:val="24"/>
          <w:lang w:val="bg-BG"/>
        </w:rPr>
        <w:t>ДОКЛАДНА ЗАПИСКА</w:t>
      </w:r>
    </w:p>
    <w:p w14:paraId="66A927CD" w14:textId="77777777" w:rsidR="00477185" w:rsidRPr="00A27215" w:rsidRDefault="00477185" w:rsidP="00477185">
      <w:pPr>
        <w:keepNext/>
        <w:ind w:right="283"/>
        <w:jc w:val="center"/>
        <w:outlineLvl w:val="0"/>
        <w:rPr>
          <w:rFonts w:ascii="Times New Roman" w:hAnsi="Times New Roman" w:cs="Times New Roman"/>
          <w:b/>
          <w:bCs/>
          <w:sz w:val="24"/>
          <w:szCs w:val="24"/>
          <w:lang w:val="bg-BG"/>
        </w:rPr>
      </w:pPr>
    </w:p>
    <w:p w14:paraId="0268D13F" w14:textId="77777777" w:rsidR="00477185" w:rsidRPr="00B137C8" w:rsidRDefault="00477185" w:rsidP="00477185">
      <w:pPr>
        <w:ind w:right="283"/>
        <w:jc w:val="center"/>
        <w:rPr>
          <w:rFonts w:ascii="Times New Roman" w:hAnsi="Times New Roman" w:cs="Times New Roman"/>
          <w:b/>
          <w:bCs/>
          <w:sz w:val="24"/>
          <w:szCs w:val="24"/>
          <w:lang w:val="bg-BG"/>
        </w:rPr>
      </w:pPr>
      <w:r w:rsidRPr="00B50C42">
        <w:rPr>
          <w:rFonts w:ascii="Times New Roman" w:hAnsi="Times New Roman" w:cs="Times New Roman"/>
          <w:b/>
          <w:bCs/>
          <w:sz w:val="24"/>
          <w:szCs w:val="24"/>
          <w:lang w:val="bg-BG"/>
        </w:rPr>
        <w:t xml:space="preserve">ОТ </w:t>
      </w:r>
      <w:r>
        <w:rPr>
          <w:rFonts w:ascii="Times New Roman" w:hAnsi="Times New Roman" w:cs="Times New Roman"/>
          <w:b/>
          <w:bCs/>
          <w:sz w:val="24"/>
          <w:szCs w:val="24"/>
          <w:lang w:val="bg-BG"/>
        </w:rPr>
        <w:t>ДИМИТЪР НИКОЛОВ</w:t>
      </w:r>
    </w:p>
    <w:p w14:paraId="0A301556" w14:textId="77777777" w:rsidR="00477185" w:rsidRPr="00B50C42" w:rsidRDefault="00477185" w:rsidP="00477185">
      <w:pPr>
        <w:ind w:right="283"/>
        <w:jc w:val="center"/>
        <w:rPr>
          <w:rFonts w:ascii="Times New Roman" w:hAnsi="Times New Roman" w:cs="Times New Roman"/>
          <w:b/>
          <w:sz w:val="24"/>
          <w:szCs w:val="24"/>
          <w:lang w:val="bg-BG"/>
        </w:rPr>
      </w:pPr>
      <w:r>
        <w:rPr>
          <w:rFonts w:ascii="Times New Roman" w:hAnsi="Times New Roman" w:cs="Times New Roman"/>
          <w:b/>
          <w:sz w:val="24"/>
          <w:szCs w:val="24"/>
          <w:lang w:val="ru-RU"/>
        </w:rPr>
        <w:t>КМЕТ НА ОБЩИНА БУРГАС</w:t>
      </w:r>
    </w:p>
    <w:p w14:paraId="71AF479A" w14:textId="77777777" w:rsidR="00477185" w:rsidRDefault="00477185" w:rsidP="00477185">
      <w:pPr>
        <w:tabs>
          <w:tab w:val="left" w:pos="8789"/>
        </w:tabs>
        <w:ind w:right="283"/>
        <w:jc w:val="center"/>
        <w:rPr>
          <w:rFonts w:ascii="Times New Roman" w:hAnsi="Times New Roman" w:cs="Times New Roman"/>
          <w:i/>
          <w:sz w:val="24"/>
          <w:szCs w:val="24"/>
          <w:lang w:val="bg-BG"/>
        </w:rPr>
      </w:pPr>
    </w:p>
    <w:p w14:paraId="6C5ADB17" w14:textId="77777777" w:rsidR="00477185" w:rsidRPr="009A3997" w:rsidRDefault="00477185" w:rsidP="00477185">
      <w:pPr>
        <w:ind w:right="283"/>
        <w:rPr>
          <w:rFonts w:ascii="Times New Roman" w:hAnsi="Times New Roman" w:cs="Times New Roman"/>
          <w:b/>
          <w:bCs/>
          <w:sz w:val="24"/>
          <w:szCs w:val="24"/>
          <w:lang w:val="bg-BG"/>
        </w:rPr>
      </w:pPr>
    </w:p>
    <w:p w14:paraId="7493F185" w14:textId="4C9EE055" w:rsidR="00477185" w:rsidRDefault="00477185" w:rsidP="00477185">
      <w:pPr>
        <w:spacing w:line="276" w:lineRule="auto"/>
        <w:jc w:val="both"/>
        <w:rPr>
          <w:rFonts w:ascii="Times New Roman" w:hAnsi="Times New Roman" w:cs="Times New Roman"/>
          <w:bCs/>
          <w:sz w:val="24"/>
          <w:szCs w:val="24"/>
          <w:lang w:val="bg-BG"/>
        </w:rPr>
      </w:pPr>
      <w:r w:rsidRPr="009A3997">
        <w:rPr>
          <w:rFonts w:ascii="Times New Roman" w:hAnsi="Times New Roman" w:cs="Times New Roman"/>
          <w:bCs/>
          <w:sz w:val="24"/>
          <w:szCs w:val="24"/>
          <w:lang w:val="bg-BG"/>
        </w:rPr>
        <w:t xml:space="preserve">Относно: Определяне на условията и реда за провеждане на конкурси за избор на управители на </w:t>
      </w:r>
      <w:r w:rsidR="00B9025A">
        <w:rPr>
          <w:rFonts w:ascii="Times New Roman" w:hAnsi="Times New Roman" w:cs="Times New Roman"/>
          <w:bCs/>
          <w:sz w:val="24"/>
          <w:szCs w:val="24"/>
          <w:lang w:val="bg-BG"/>
        </w:rPr>
        <w:t>ДКЦ I Бургас ЕООД, ДКЦ II Бургас ЕООД и за сключване на договори за упражняване на медицинска дейност с управителите на общинските лечебни заведения</w:t>
      </w:r>
      <w:r w:rsidRPr="009A3997">
        <w:rPr>
          <w:rFonts w:ascii="Times New Roman" w:hAnsi="Times New Roman" w:cs="Times New Roman"/>
          <w:bCs/>
          <w:sz w:val="24"/>
          <w:szCs w:val="24"/>
          <w:lang w:val="bg-BG"/>
        </w:rPr>
        <w:t xml:space="preserve">  </w:t>
      </w:r>
    </w:p>
    <w:p w14:paraId="0D59B3D5" w14:textId="77777777" w:rsidR="0057632C" w:rsidRDefault="0057632C" w:rsidP="0057632C">
      <w:pPr>
        <w:ind w:right="283"/>
        <w:rPr>
          <w:rFonts w:ascii="Times New Roman" w:hAnsi="Times New Roman" w:cs="Times New Roman"/>
          <w:b/>
          <w:bCs/>
          <w:sz w:val="24"/>
          <w:szCs w:val="24"/>
          <w:lang w:val="bg-BG"/>
        </w:rPr>
      </w:pPr>
    </w:p>
    <w:p w14:paraId="4554AA33" w14:textId="77777777" w:rsidR="0057632C" w:rsidRDefault="0057632C" w:rsidP="0057632C">
      <w:pPr>
        <w:ind w:right="283" w:firstLine="709"/>
        <w:rPr>
          <w:rFonts w:ascii="Times New Roman" w:hAnsi="Times New Roman" w:cs="Times New Roman"/>
          <w:b/>
          <w:bCs/>
          <w:sz w:val="24"/>
          <w:szCs w:val="24"/>
          <w:lang w:val="bg-BG"/>
        </w:rPr>
      </w:pPr>
    </w:p>
    <w:p w14:paraId="5C124CBA" w14:textId="0FF5FAA3" w:rsidR="0057632C" w:rsidRPr="00A27215" w:rsidRDefault="0057632C" w:rsidP="00477185">
      <w:pPr>
        <w:ind w:right="283"/>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УВАЖАЕМИ </w:t>
      </w:r>
      <w:r w:rsidR="00477185">
        <w:rPr>
          <w:rFonts w:ascii="Times New Roman" w:hAnsi="Times New Roman" w:cs="Times New Roman"/>
          <w:b/>
          <w:bCs/>
          <w:sz w:val="24"/>
          <w:szCs w:val="24"/>
          <w:lang w:val="bg-BG"/>
        </w:rPr>
        <w:t xml:space="preserve">ДАМИ </w:t>
      </w:r>
      <w:r>
        <w:rPr>
          <w:rFonts w:ascii="Times New Roman" w:hAnsi="Times New Roman" w:cs="Times New Roman"/>
          <w:b/>
          <w:bCs/>
          <w:sz w:val="24"/>
          <w:szCs w:val="24"/>
          <w:lang w:val="bg-BG"/>
        </w:rPr>
        <w:t>И ГОСПОДА ОБЩИНСКИ СЪВЕТНИЦИ,</w:t>
      </w:r>
    </w:p>
    <w:p w14:paraId="7A7B9EE4" w14:textId="08E92E56" w:rsidR="0057632C" w:rsidRPr="00B9025A" w:rsidRDefault="0057632C" w:rsidP="00B9025A">
      <w:pPr>
        <w:spacing w:line="276" w:lineRule="auto"/>
        <w:jc w:val="both"/>
        <w:rPr>
          <w:rFonts w:ascii="Times New Roman" w:hAnsi="Times New Roman" w:cs="Times New Roman"/>
          <w:sz w:val="24"/>
          <w:szCs w:val="24"/>
          <w:lang w:val="bg-BG"/>
        </w:rPr>
      </w:pPr>
      <w:r w:rsidRPr="00B9025A">
        <w:rPr>
          <w:rFonts w:ascii="Times New Roman" w:hAnsi="Times New Roman" w:cs="Times New Roman"/>
          <w:sz w:val="24"/>
          <w:szCs w:val="24"/>
          <w:lang w:val="bg-BG"/>
        </w:rPr>
        <w:t>Настоящата докладна записка се обуславя от необходимостта да бъд</w:t>
      </w:r>
      <w:r w:rsidR="00477185" w:rsidRPr="00B9025A">
        <w:rPr>
          <w:rFonts w:ascii="Times New Roman" w:hAnsi="Times New Roman" w:cs="Times New Roman"/>
          <w:sz w:val="24"/>
          <w:szCs w:val="24"/>
          <w:lang w:val="bg-BG"/>
        </w:rPr>
        <w:t xml:space="preserve">е </w:t>
      </w:r>
      <w:r w:rsidRPr="00B9025A">
        <w:rPr>
          <w:rFonts w:ascii="Times New Roman" w:hAnsi="Times New Roman" w:cs="Times New Roman"/>
          <w:sz w:val="24"/>
          <w:szCs w:val="24"/>
          <w:lang w:val="bg-BG"/>
        </w:rPr>
        <w:t xml:space="preserve">обявен конкурс за избор на управител "Диагностично-консултативен център </w:t>
      </w:r>
      <w:r w:rsidR="00477185" w:rsidRPr="00B9025A">
        <w:rPr>
          <w:rFonts w:ascii="Times New Roman" w:hAnsi="Times New Roman" w:cs="Times New Roman"/>
          <w:sz w:val="24"/>
          <w:szCs w:val="24"/>
          <w:lang w:val="bg-BG"/>
        </w:rPr>
        <w:t>1</w:t>
      </w:r>
      <w:r w:rsidRPr="00B9025A">
        <w:rPr>
          <w:rFonts w:ascii="Times New Roman" w:hAnsi="Times New Roman" w:cs="Times New Roman"/>
          <w:sz w:val="24"/>
          <w:szCs w:val="24"/>
          <w:lang w:val="bg-BG"/>
        </w:rPr>
        <w:t xml:space="preserve"> - Бургас" ЕООД</w:t>
      </w:r>
      <w:r w:rsidR="00477185" w:rsidRPr="00B9025A">
        <w:rPr>
          <w:rFonts w:ascii="Times New Roman" w:hAnsi="Times New Roman" w:cs="Times New Roman"/>
          <w:sz w:val="24"/>
          <w:szCs w:val="24"/>
          <w:lang w:val="bg-BG"/>
        </w:rPr>
        <w:t>,</w:t>
      </w:r>
      <w:r w:rsidRPr="00B9025A">
        <w:rPr>
          <w:rFonts w:ascii="Times New Roman" w:hAnsi="Times New Roman" w:cs="Times New Roman"/>
          <w:sz w:val="24"/>
          <w:szCs w:val="24"/>
          <w:lang w:val="bg-BG"/>
        </w:rPr>
        <w:t xml:space="preserve"> ЕИК 102272815</w:t>
      </w:r>
      <w:r w:rsidR="00254F0A" w:rsidRPr="00B9025A">
        <w:rPr>
          <w:rFonts w:ascii="Times New Roman" w:hAnsi="Times New Roman" w:cs="Times New Roman"/>
          <w:sz w:val="24"/>
          <w:szCs w:val="24"/>
          <w:lang w:val="bg-BG"/>
        </w:rPr>
        <w:t xml:space="preserve"> и „Диагностично-консултативен център II Бургас“ ЕООД, ЕИК </w:t>
      </w:r>
      <w:r w:rsidR="00254F0A" w:rsidRPr="00B9025A">
        <w:rPr>
          <w:rFonts w:ascii="Times New Roman" w:hAnsi="Times New Roman" w:cs="Times New Roman"/>
          <w:color w:val="000000"/>
          <w:sz w:val="24"/>
          <w:szCs w:val="24"/>
        </w:rPr>
        <w:t>102100783</w:t>
      </w:r>
      <w:r w:rsidR="00254F0A" w:rsidRPr="00B9025A">
        <w:rPr>
          <w:rFonts w:ascii="Times New Roman" w:hAnsi="Times New Roman" w:cs="Times New Roman"/>
          <w:color w:val="000000"/>
          <w:sz w:val="24"/>
          <w:szCs w:val="24"/>
          <w:lang w:val="bg-BG"/>
        </w:rPr>
        <w:t>.</w:t>
      </w:r>
    </w:p>
    <w:p w14:paraId="3A4B77AA" w14:textId="7334D1C9" w:rsidR="00254F0A" w:rsidRPr="00B9025A" w:rsidRDefault="0057632C" w:rsidP="00B9025A">
      <w:pPr>
        <w:spacing w:line="276" w:lineRule="auto"/>
        <w:jc w:val="both"/>
        <w:rPr>
          <w:rFonts w:ascii="Times New Roman" w:hAnsi="Times New Roman" w:cs="Times New Roman"/>
          <w:sz w:val="24"/>
          <w:szCs w:val="24"/>
          <w:lang w:val="bg-BG"/>
        </w:rPr>
      </w:pPr>
      <w:r w:rsidRPr="00B9025A">
        <w:rPr>
          <w:rFonts w:ascii="Times New Roman" w:hAnsi="Times New Roman" w:cs="Times New Roman"/>
          <w:sz w:val="24"/>
          <w:szCs w:val="24"/>
          <w:lang w:val="bg-BG"/>
        </w:rPr>
        <w:t>С решения на Общински съвет - Бургас по т. 2</w:t>
      </w:r>
      <w:r w:rsidR="00477185" w:rsidRPr="00B9025A">
        <w:rPr>
          <w:rFonts w:ascii="Times New Roman" w:hAnsi="Times New Roman" w:cs="Times New Roman"/>
          <w:sz w:val="24"/>
          <w:szCs w:val="24"/>
          <w:lang w:val="bg-BG"/>
        </w:rPr>
        <w:t>1</w:t>
      </w:r>
      <w:r w:rsidRPr="00B9025A">
        <w:rPr>
          <w:rFonts w:ascii="Times New Roman" w:hAnsi="Times New Roman" w:cs="Times New Roman"/>
          <w:sz w:val="24"/>
          <w:szCs w:val="24"/>
          <w:lang w:val="bg-BG"/>
        </w:rPr>
        <w:t xml:space="preserve"> от дневния ред на заседанието на Общински съвет - Бургас, проведено на 2</w:t>
      </w:r>
      <w:r w:rsidR="00477185" w:rsidRPr="00B9025A">
        <w:rPr>
          <w:rFonts w:ascii="Times New Roman" w:hAnsi="Times New Roman" w:cs="Times New Roman"/>
          <w:sz w:val="24"/>
          <w:szCs w:val="24"/>
          <w:lang w:val="bg-BG"/>
        </w:rPr>
        <w:t>8</w:t>
      </w:r>
      <w:r w:rsidRPr="00B9025A">
        <w:rPr>
          <w:rFonts w:ascii="Times New Roman" w:hAnsi="Times New Roman" w:cs="Times New Roman"/>
          <w:sz w:val="24"/>
          <w:szCs w:val="24"/>
          <w:lang w:val="bg-BG"/>
        </w:rPr>
        <w:t>.1</w:t>
      </w:r>
      <w:r w:rsidR="00477185" w:rsidRPr="00B9025A">
        <w:rPr>
          <w:rFonts w:ascii="Times New Roman" w:hAnsi="Times New Roman" w:cs="Times New Roman"/>
          <w:sz w:val="24"/>
          <w:szCs w:val="24"/>
          <w:lang w:val="bg-BG"/>
        </w:rPr>
        <w:t>2.</w:t>
      </w:r>
      <w:r w:rsidRPr="00B9025A">
        <w:rPr>
          <w:rFonts w:ascii="Times New Roman" w:hAnsi="Times New Roman" w:cs="Times New Roman"/>
          <w:sz w:val="24"/>
          <w:szCs w:val="24"/>
          <w:lang w:val="bg-BG"/>
        </w:rPr>
        <w:t>20</w:t>
      </w:r>
      <w:r w:rsidR="00477185" w:rsidRPr="00B9025A">
        <w:rPr>
          <w:rFonts w:ascii="Times New Roman" w:hAnsi="Times New Roman" w:cs="Times New Roman"/>
          <w:sz w:val="24"/>
          <w:szCs w:val="24"/>
          <w:lang w:val="bg-BG"/>
        </w:rPr>
        <w:t>21</w:t>
      </w:r>
      <w:r w:rsidR="00254F0A" w:rsidRPr="00B9025A">
        <w:rPr>
          <w:rFonts w:ascii="Times New Roman" w:hAnsi="Times New Roman" w:cs="Times New Roman"/>
          <w:sz w:val="24"/>
          <w:szCs w:val="24"/>
          <w:lang w:val="bg-BG"/>
        </w:rPr>
        <w:t xml:space="preserve"> </w:t>
      </w:r>
      <w:r w:rsidRPr="00B9025A">
        <w:rPr>
          <w:rFonts w:ascii="Times New Roman" w:hAnsi="Times New Roman" w:cs="Times New Roman"/>
          <w:sz w:val="24"/>
          <w:szCs w:val="24"/>
          <w:lang w:val="bg-BG"/>
        </w:rPr>
        <w:t>г. д-р К</w:t>
      </w:r>
      <w:r w:rsidR="00254F0A" w:rsidRPr="00B9025A">
        <w:rPr>
          <w:rFonts w:ascii="Times New Roman" w:hAnsi="Times New Roman" w:cs="Times New Roman"/>
          <w:sz w:val="24"/>
          <w:szCs w:val="24"/>
          <w:lang w:val="bg-BG"/>
        </w:rPr>
        <w:t>алина</w:t>
      </w:r>
      <w:r w:rsidRPr="00B9025A">
        <w:rPr>
          <w:rFonts w:ascii="Times New Roman" w:hAnsi="Times New Roman" w:cs="Times New Roman"/>
          <w:sz w:val="24"/>
          <w:szCs w:val="24"/>
          <w:lang w:val="bg-BG"/>
        </w:rPr>
        <w:t xml:space="preserve"> Ишкиева- Гуджева </w:t>
      </w:r>
      <w:r w:rsidR="00254F0A" w:rsidRPr="00B9025A">
        <w:rPr>
          <w:rFonts w:ascii="Times New Roman" w:hAnsi="Times New Roman" w:cs="Times New Roman"/>
          <w:sz w:val="24"/>
          <w:szCs w:val="24"/>
          <w:lang w:val="bg-BG"/>
        </w:rPr>
        <w:t>е определена за управител на „ДКЦ I - БУРГАС“ ЕООД и д-р Илка Баева за управител на ДКЦ 2 – Бургас ЕООД</w:t>
      </w:r>
      <w:r w:rsidR="00477185" w:rsidRPr="00B9025A">
        <w:rPr>
          <w:rFonts w:ascii="Times New Roman" w:hAnsi="Times New Roman" w:cs="Times New Roman"/>
          <w:sz w:val="24"/>
          <w:szCs w:val="24"/>
          <w:lang w:val="bg-BG"/>
        </w:rPr>
        <w:t>.</w:t>
      </w:r>
      <w:r w:rsidRPr="00B9025A">
        <w:rPr>
          <w:rFonts w:ascii="Times New Roman" w:hAnsi="Times New Roman" w:cs="Times New Roman"/>
          <w:sz w:val="24"/>
          <w:szCs w:val="24"/>
          <w:lang w:val="bg-BG"/>
        </w:rPr>
        <w:t xml:space="preserve">  Въз основа на цитиран</w:t>
      </w:r>
      <w:r w:rsidR="00477185" w:rsidRPr="00B9025A">
        <w:rPr>
          <w:rFonts w:ascii="Times New Roman" w:hAnsi="Times New Roman" w:cs="Times New Roman"/>
          <w:sz w:val="24"/>
          <w:szCs w:val="24"/>
          <w:lang w:val="bg-BG"/>
        </w:rPr>
        <w:t>о</w:t>
      </w:r>
      <w:r w:rsidRPr="00B9025A">
        <w:rPr>
          <w:rFonts w:ascii="Times New Roman" w:hAnsi="Times New Roman" w:cs="Times New Roman"/>
          <w:sz w:val="24"/>
          <w:szCs w:val="24"/>
          <w:lang w:val="bg-BG"/>
        </w:rPr>
        <w:t>т</w:t>
      </w:r>
      <w:r w:rsidR="00477185" w:rsidRPr="00B9025A">
        <w:rPr>
          <w:rFonts w:ascii="Times New Roman" w:hAnsi="Times New Roman" w:cs="Times New Roman"/>
          <w:sz w:val="24"/>
          <w:szCs w:val="24"/>
          <w:lang w:val="bg-BG"/>
        </w:rPr>
        <w:t>о</w:t>
      </w:r>
      <w:r w:rsidRPr="00B9025A">
        <w:rPr>
          <w:rFonts w:ascii="Times New Roman" w:hAnsi="Times New Roman" w:cs="Times New Roman"/>
          <w:sz w:val="24"/>
          <w:szCs w:val="24"/>
          <w:lang w:val="bg-BG"/>
        </w:rPr>
        <w:t xml:space="preserve"> решени</w:t>
      </w:r>
      <w:r w:rsidR="00477185" w:rsidRPr="00B9025A">
        <w:rPr>
          <w:rFonts w:ascii="Times New Roman" w:hAnsi="Times New Roman" w:cs="Times New Roman"/>
          <w:sz w:val="24"/>
          <w:szCs w:val="24"/>
          <w:lang w:val="bg-BG"/>
        </w:rPr>
        <w:t>е</w:t>
      </w:r>
      <w:r w:rsidRPr="00B9025A">
        <w:rPr>
          <w:rFonts w:ascii="Times New Roman" w:hAnsi="Times New Roman" w:cs="Times New Roman"/>
          <w:sz w:val="24"/>
          <w:szCs w:val="24"/>
          <w:lang w:val="bg-BG"/>
        </w:rPr>
        <w:t xml:space="preserve"> </w:t>
      </w:r>
      <w:r w:rsidR="00477185" w:rsidRPr="00B9025A">
        <w:rPr>
          <w:rFonts w:ascii="Times New Roman" w:hAnsi="Times New Roman" w:cs="Times New Roman"/>
          <w:sz w:val="24"/>
          <w:szCs w:val="24"/>
          <w:lang w:val="bg-BG"/>
        </w:rPr>
        <w:t xml:space="preserve">е </w:t>
      </w:r>
      <w:r w:rsidRPr="00B9025A">
        <w:rPr>
          <w:rFonts w:ascii="Times New Roman" w:hAnsi="Times New Roman" w:cs="Times New Roman"/>
          <w:sz w:val="24"/>
          <w:szCs w:val="24"/>
          <w:lang w:val="bg-BG"/>
        </w:rPr>
        <w:t>сключен договориза възлагане на</w:t>
      </w:r>
      <w:r w:rsidR="00477185" w:rsidRPr="00B9025A">
        <w:rPr>
          <w:rFonts w:ascii="Times New Roman" w:hAnsi="Times New Roman" w:cs="Times New Roman"/>
          <w:sz w:val="24"/>
          <w:szCs w:val="24"/>
          <w:lang w:val="bg-BG"/>
        </w:rPr>
        <w:t xml:space="preserve"> управлението, чийто срок </w:t>
      </w:r>
      <w:r w:rsidRPr="00B9025A">
        <w:rPr>
          <w:rFonts w:ascii="Times New Roman" w:hAnsi="Times New Roman" w:cs="Times New Roman"/>
          <w:sz w:val="24"/>
          <w:szCs w:val="24"/>
          <w:lang w:val="bg-BG"/>
        </w:rPr>
        <w:t xml:space="preserve">на действие </w:t>
      </w:r>
      <w:r w:rsidR="00477185" w:rsidRPr="00B9025A">
        <w:rPr>
          <w:rFonts w:ascii="Times New Roman" w:hAnsi="Times New Roman" w:cs="Times New Roman"/>
          <w:sz w:val="24"/>
          <w:szCs w:val="24"/>
          <w:lang w:val="bg-BG"/>
        </w:rPr>
        <w:t xml:space="preserve">изтича </w:t>
      </w:r>
      <w:r w:rsidR="00254F0A" w:rsidRPr="00B9025A">
        <w:rPr>
          <w:rFonts w:ascii="Times New Roman" w:hAnsi="Times New Roman" w:cs="Times New Roman"/>
          <w:sz w:val="24"/>
          <w:szCs w:val="24"/>
          <w:lang w:val="bg-BG"/>
        </w:rPr>
        <w:t>през декември 2026 г.</w:t>
      </w:r>
    </w:p>
    <w:p w14:paraId="6B6F4CEB" w14:textId="4C60F7EA" w:rsidR="00254F0A" w:rsidRPr="00B9025A" w:rsidRDefault="0057632C" w:rsidP="00B9025A">
      <w:pPr>
        <w:autoSpaceDE/>
        <w:autoSpaceDN/>
        <w:spacing w:line="276" w:lineRule="auto"/>
        <w:jc w:val="both"/>
        <w:rPr>
          <w:rFonts w:ascii="Times New Roman" w:hAnsi="Times New Roman" w:cs="Times New Roman"/>
          <w:sz w:val="24"/>
          <w:szCs w:val="24"/>
          <w:lang w:val="bg-BG"/>
        </w:rPr>
      </w:pPr>
      <w:r w:rsidRPr="00B9025A">
        <w:rPr>
          <w:rFonts w:ascii="Times New Roman" w:hAnsi="Times New Roman" w:cs="Times New Roman"/>
          <w:sz w:val="24"/>
          <w:szCs w:val="24"/>
          <w:lang w:val="bg-BG"/>
        </w:rPr>
        <w:t>Съгласно чл. 63, ал. 3 от Закона за лечебните заведения, управителите на общинските лечебни заведения, които са публични предприятия по смисъла на З</w:t>
      </w:r>
      <w:r w:rsidR="00477185" w:rsidRPr="00B9025A">
        <w:rPr>
          <w:rFonts w:ascii="Times New Roman" w:hAnsi="Times New Roman" w:cs="Times New Roman"/>
          <w:sz w:val="24"/>
          <w:szCs w:val="24"/>
          <w:lang w:val="bg-BG"/>
        </w:rPr>
        <w:t>акона за публичните предприятия (З</w:t>
      </w:r>
      <w:r w:rsidRPr="00B9025A">
        <w:rPr>
          <w:rFonts w:ascii="Times New Roman" w:hAnsi="Times New Roman" w:cs="Times New Roman"/>
          <w:sz w:val="24"/>
          <w:szCs w:val="24"/>
          <w:lang w:val="bg-BG"/>
        </w:rPr>
        <w:t>ПП</w:t>
      </w:r>
      <w:r w:rsidR="00477185" w:rsidRPr="00B9025A">
        <w:rPr>
          <w:rFonts w:ascii="Times New Roman" w:hAnsi="Times New Roman" w:cs="Times New Roman"/>
          <w:sz w:val="24"/>
          <w:szCs w:val="24"/>
          <w:lang w:val="bg-BG"/>
        </w:rPr>
        <w:t>)</w:t>
      </w:r>
      <w:r w:rsidRPr="00B9025A">
        <w:rPr>
          <w:rFonts w:ascii="Times New Roman" w:hAnsi="Times New Roman" w:cs="Times New Roman"/>
          <w:sz w:val="24"/>
          <w:szCs w:val="24"/>
          <w:lang w:val="bg-BG"/>
        </w:rPr>
        <w:t xml:space="preserve">, се избират и назначават след провеждане на конкурс по реда на </w:t>
      </w:r>
      <w:r w:rsidR="00477185" w:rsidRPr="00B9025A">
        <w:rPr>
          <w:rFonts w:ascii="Times New Roman" w:hAnsi="Times New Roman" w:cs="Times New Roman"/>
          <w:sz w:val="24"/>
          <w:szCs w:val="24"/>
          <w:lang w:val="bg-BG"/>
        </w:rPr>
        <w:t>Закона</w:t>
      </w:r>
      <w:r w:rsidRPr="00B9025A">
        <w:rPr>
          <w:rFonts w:ascii="Times New Roman" w:hAnsi="Times New Roman" w:cs="Times New Roman"/>
          <w:sz w:val="24"/>
          <w:szCs w:val="24"/>
          <w:lang w:val="bg-BG"/>
        </w:rPr>
        <w:t>, като условията и редът за провеждане на конкурса са уредени в правилника за прилагането му.</w:t>
      </w:r>
    </w:p>
    <w:p w14:paraId="2B1D8AFD" w14:textId="7C3A80E2" w:rsidR="0057632C" w:rsidRPr="00B9025A" w:rsidRDefault="0057632C" w:rsidP="00B9025A">
      <w:pPr>
        <w:autoSpaceDE/>
        <w:autoSpaceDN/>
        <w:spacing w:line="276" w:lineRule="auto"/>
        <w:jc w:val="both"/>
        <w:rPr>
          <w:rFonts w:ascii="Times New Roman" w:hAnsi="Times New Roman" w:cs="Times New Roman"/>
          <w:sz w:val="24"/>
          <w:szCs w:val="24"/>
          <w:lang w:val="bg-BG"/>
        </w:rPr>
      </w:pPr>
      <w:r w:rsidRPr="00B9025A">
        <w:rPr>
          <w:rFonts w:ascii="Times New Roman" w:hAnsi="Times New Roman" w:cs="Times New Roman"/>
          <w:sz w:val="24"/>
          <w:szCs w:val="24"/>
          <w:lang w:val="bg-BG"/>
        </w:rPr>
        <w:t>Съгласно чл. 68 от ППЗПП, условията и реда за номиниране на кандидати за членове на органите за управление на общинските публични предприятия се определят от органите на местното самоуправление, които определят и критериите за подбор, при отчитане на изискванията на специалните закони. Конкурсите се провеждат по публично оповестени правила, определени от общинските съвети при спазване на чл. 21, ал. 2 от ЗПП.</w:t>
      </w:r>
    </w:p>
    <w:p w14:paraId="2769CB4D" w14:textId="27E6C617" w:rsidR="0057632C" w:rsidRPr="00B9025A" w:rsidRDefault="0057632C" w:rsidP="00B9025A">
      <w:pPr>
        <w:autoSpaceDE/>
        <w:autoSpaceDN/>
        <w:spacing w:line="276" w:lineRule="auto"/>
        <w:jc w:val="both"/>
        <w:rPr>
          <w:rFonts w:ascii="Times New Roman" w:hAnsi="Times New Roman" w:cs="Times New Roman"/>
          <w:sz w:val="24"/>
          <w:szCs w:val="24"/>
          <w:lang w:val="bg-BG"/>
        </w:rPr>
      </w:pPr>
      <w:r w:rsidRPr="00B9025A">
        <w:rPr>
          <w:rFonts w:ascii="Times New Roman" w:hAnsi="Times New Roman" w:cs="Times New Roman"/>
          <w:sz w:val="24"/>
          <w:szCs w:val="24"/>
          <w:lang w:val="bg-BG"/>
        </w:rPr>
        <w:t>Общинският съвет с решението си за обявяване на конкурса определя изискванията към кандидатите</w:t>
      </w:r>
      <w:r w:rsidR="004709BD" w:rsidRPr="00B9025A">
        <w:rPr>
          <w:rFonts w:ascii="Times New Roman" w:hAnsi="Times New Roman" w:cs="Times New Roman"/>
          <w:sz w:val="24"/>
          <w:szCs w:val="24"/>
          <w:lang w:val="bg-BG"/>
        </w:rPr>
        <w:t xml:space="preserve">, </w:t>
      </w:r>
      <w:r w:rsidRPr="00B9025A">
        <w:rPr>
          <w:rFonts w:ascii="Times New Roman" w:hAnsi="Times New Roman" w:cs="Times New Roman"/>
          <w:sz w:val="24"/>
          <w:szCs w:val="24"/>
          <w:lang w:val="bg-BG"/>
        </w:rPr>
        <w:t>необходимите документи, мястото и срока, в който да бъдат подадени; правилата за провеждане на конкурса и работата на комисията; датата, часа и мястото на провеждане на конкурса. Общинският съвет избира и комисията за организиране и провеждане на конкурса и определя нейния състав.</w:t>
      </w:r>
    </w:p>
    <w:p w14:paraId="6504184A" w14:textId="77777777" w:rsidR="00B9025A" w:rsidRPr="00B9025A" w:rsidRDefault="00254F0A" w:rsidP="00B9025A">
      <w:pPr>
        <w:spacing w:line="276" w:lineRule="auto"/>
        <w:jc w:val="both"/>
        <w:outlineLvl w:val="0"/>
        <w:rPr>
          <w:rFonts w:ascii="Times New Roman" w:hAnsi="Times New Roman" w:cs="Times New Roman"/>
          <w:color w:val="000000"/>
          <w:kern w:val="36"/>
          <w:sz w:val="24"/>
          <w:szCs w:val="24"/>
          <w:lang w:val="bg-BG" w:eastAsia="en-GB"/>
        </w:rPr>
      </w:pPr>
      <w:r w:rsidRPr="00B9025A">
        <w:rPr>
          <w:rFonts w:ascii="Times New Roman" w:hAnsi="Times New Roman" w:cs="Times New Roman"/>
          <w:sz w:val="24"/>
          <w:szCs w:val="24"/>
          <w:lang w:val="bg-BG"/>
        </w:rPr>
        <w:lastRenderedPageBreak/>
        <w:t xml:space="preserve">С промяна в Наредбата </w:t>
      </w:r>
      <w:r w:rsidRPr="00B9025A">
        <w:rPr>
          <w:rFonts w:ascii="Times New Roman" w:hAnsi="Times New Roman" w:cs="Times New Roman"/>
          <w:color w:val="000000"/>
          <w:kern w:val="36"/>
          <w:sz w:val="24"/>
          <w:szCs w:val="24"/>
          <w:lang w:eastAsia="en-GB"/>
        </w:rPr>
        <w:t xml:space="preserve">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w:t>
      </w:r>
      <w:r w:rsidRPr="00B9025A">
        <w:rPr>
          <w:rFonts w:ascii="Times New Roman" w:hAnsi="Times New Roman" w:cs="Times New Roman"/>
          <w:color w:val="000000"/>
          <w:kern w:val="36"/>
          <w:sz w:val="24"/>
          <w:szCs w:val="24"/>
          <w:lang w:val="bg-BG" w:eastAsia="en-GB"/>
        </w:rPr>
        <w:t>Б</w:t>
      </w:r>
      <w:r w:rsidRPr="00B9025A">
        <w:rPr>
          <w:rFonts w:ascii="Times New Roman" w:hAnsi="Times New Roman" w:cs="Times New Roman"/>
          <w:color w:val="000000"/>
          <w:kern w:val="36"/>
          <w:sz w:val="24"/>
          <w:szCs w:val="24"/>
          <w:lang w:eastAsia="en-GB"/>
        </w:rPr>
        <w:t>ургас</w:t>
      </w:r>
      <w:r w:rsidRPr="00B9025A">
        <w:rPr>
          <w:rFonts w:ascii="Times New Roman" w:hAnsi="Times New Roman" w:cs="Times New Roman"/>
          <w:color w:val="000000"/>
          <w:kern w:val="36"/>
          <w:sz w:val="24"/>
          <w:szCs w:val="24"/>
          <w:lang w:val="bg-BG" w:eastAsia="en-GB"/>
        </w:rPr>
        <w:t xml:space="preserve"> от юли 2026 г. на управителите на </w:t>
      </w:r>
      <w:r w:rsidR="00821C6A" w:rsidRPr="00B9025A">
        <w:rPr>
          <w:rFonts w:ascii="Times New Roman" w:hAnsi="Times New Roman" w:cs="Times New Roman"/>
          <w:color w:val="000000"/>
          <w:kern w:val="36"/>
          <w:sz w:val="24"/>
          <w:szCs w:val="24"/>
          <w:lang w:val="bg-BG" w:eastAsia="en-GB"/>
        </w:rPr>
        <w:t xml:space="preserve">общинските лечебни заведения се дава възможност на Управителите да упражняват и медицинска дейност съобразно специалността, която се придобили. Към момента се извършва договоряне на лечебните заведения с НЗОК и е необходимо новите управители да бъдат представени в списъка с изпълнители на медицинска дейност, за което те следва да имат сключен договор със съответното лечебно заведение. </w:t>
      </w:r>
    </w:p>
    <w:p w14:paraId="4642A686" w14:textId="7CC98DDF" w:rsidR="00110155" w:rsidRPr="00B9025A" w:rsidRDefault="00110155" w:rsidP="00B9025A">
      <w:pPr>
        <w:spacing w:line="276" w:lineRule="auto"/>
        <w:jc w:val="both"/>
        <w:outlineLvl w:val="0"/>
        <w:rPr>
          <w:rFonts w:ascii="Times New Roman" w:hAnsi="Times New Roman" w:cs="Times New Roman"/>
          <w:color w:val="000000"/>
          <w:kern w:val="36"/>
          <w:sz w:val="24"/>
          <w:szCs w:val="24"/>
          <w:lang w:val="bg-BG" w:eastAsia="en-GB"/>
        </w:rPr>
      </w:pPr>
      <w:r w:rsidRPr="00B9025A">
        <w:rPr>
          <w:rFonts w:ascii="Times New Roman" w:hAnsi="Times New Roman" w:cs="Times New Roman"/>
          <w:color w:val="000000"/>
          <w:kern w:val="36"/>
          <w:sz w:val="24"/>
          <w:szCs w:val="24"/>
          <w:lang w:val="bg-BG" w:eastAsia="en-GB"/>
        </w:rPr>
        <w:t xml:space="preserve">За сключване на такъв е необходимо </w:t>
      </w:r>
      <w:r w:rsidR="00B9025A" w:rsidRPr="00B9025A">
        <w:rPr>
          <w:rFonts w:ascii="Times New Roman" w:hAnsi="Times New Roman" w:cs="Times New Roman"/>
          <w:color w:val="000000"/>
          <w:kern w:val="36"/>
          <w:sz w:val="24"/>
          <w:szCs w:val="24"/>
          <w:lang w:val="bg-BG" w:eastAsia="en-GB"/>
        </w:rPr>
        <w:t>О</w:t>
      </w:r>
      <w:r w:rsidRPr="00B9025A">
        <w:rPr>
          <w:rFonts w:ascii="Times New Roman" w:hAnsi="Times New Roman" w:cs="Times New Roman"/>
          <w:color w:val="000000"/>
          <w:kern w:val="36"/>
          <w:sz w:val="24"/>
          <w:szCs w:val="24"/>
          <w:lang w:val="bg-BG" w:eastAsia="en-GB"/>
        </w:rPr>
        <w:t xml:space="preserve">бщинският съвет да даде </w:t>
      </w:r>
      <w:r w:rsidR="0091231E" w:rsidRPr="00B9025A">
        <w:rPr>
          <w:rFonts w:ascii="Times New Roman" w:hAnsi="Times New Roman" w:cs="Times New Roman"/>
          <w:color w:val="000000"/>
          <w:kern w:val="36"/>
          <w:sz w:val="24"/>
          <w:szCs w:val="24"/>
          <w:lang w:val="bg-BG" w:eastAsia="en-GB"/>
        </w:rPr>
        <w:t xml:space="preserve">изрично </w:t>
      </w:r>
      <w:r w:rsidR="00AC3E8D" w:rsidRPr="00B9025A">
        <w:rPr>
          <w:rFonts w:ascii="Times New Roman" w:hAnsi="Times New Roman" w:cs="Times New Roman"/>
          <w:color w:val="000000"/>
          <w:kern w:val="36"/>
          <w:sz w:val="24"/>
          <w:szCs w:val="24"/>
          <w:lang w:val="bg-BG" w:eastAsia="en-GB"/>
        </w:rPr>
        <w:t xml:space="preserve">съгласие </w:t>
      </w:r>
      <w:r w:rsidRPr="00B9025A">
        <w:rPr>
          <w:rFonts w:ascii="Times New Roman" w:hAnsi="Times New Roman" w:cs="Times New Roman"/>
          <w:color w:val="000000"/>
          <w:kern w:val="36"/>
          <w:sz w:val="24"/>
          <w:szCs w:val="24"/>
          <w:lang w:val="bg-BG" w:eastAsia="en-GB"/>
        </w:rPr>
        <w:t xml:space="preserve">управителите на общинските лечебни заведения за болнична и извънболнична помощ да </w:t>
      </w:r>
      <w:r w:rsidRPr="00B9025A">
        <w:rPr>
          <w:rFonts w:ascii="Times New Roman" w:eastAsia="Calibri" w:hAnsi="Times New Roman" w:cs="Times New Roman"/>
          <w:b/>
          <w:bCs/>
          <w:color w:val="000000"/>
          <w:sz w:val="24"/>
          <w:szCs w:val="24"/>
          <w:lang w:val="bg-BG"/>
        </w:rPr>
        <w:t xml:space="preserve">договарят </w:t>
      </w:r>
      <w:r w:rsidRPr="00B9025A">
        <w:rPr>
          <w:rFonts w:ascii="Times New Roman" w:hAnsi="Times New Roman" w:cs="Times New Roman"/>
          <w:b/>
          <w:color w:val="000000"/>
          <w:kern w:val="36"/>
          <w:sz w:val="24"/>
          <w:szCs w:val="24"/>
          <w:lang w:val="bg-BG" w:eastAsia="en-GB"/>
        </w:rPr>
        <w:t xml:space="preserve">от името на представляваните от тях дружества </w:t>
      </w:r>
      <w:r w:rsidRPr="00B9025A">
        <w:rPr>
          <w:rFonts w:ascii="Times New Roman" w:eastAsia="Calibri" w:hAnsi="Times New Roman" w:cs="Times New Roman"/>
          <w:b/>
          <w:bCs/>
          <w:color w:val="000000"/>
          <w:sz w:val="24"/>
          <w:szCs w:val="24"/>
          <w:lang w:val="bg-BG"/>
        </w:rPr>
        <w:t>сами със себе си</w:t>
      </w:r>
      <w:r w:rsidR="00B9025A" w:rsidRPr="00B9025A">
        <w:rPr>
          <w:rFonts w:ascii="Times New Roman" w:eastAsia="Calibri" w:hAnsi="Times New Roman" w:cs="Times New Roman"/>
          <w:b/>
          <w:bCs/>
          <w:color w:val="000000"/>
          <w:sz w:val="24"/>
          <w:szCs w:val="24"/>
          <w:lang w:val="bg-BG"/>
        </w:rPr>
        <w:t xml:space="preserve"> -</w:t>
      </w:r>
      <w:r w:rsidRPr="00B9025A">
        <w:rPr>
          <w:rFonts w:ascii="Times New Roman" w:eastAsia="Calibri" w:hAnsi="Times New Roman" w:cs="Times New Roman"/>
          <w:color w:val="000000"/>
          <w:sz w:val="24"/>
          <w:szCs w:val="24"/>
          <w:lang w:val="bg-BG"/>
        </w:rPr>
        <w:t> като физически лица</w:t>
      </w:r>
      <w:r w:rsidR="00B9025A" w:rsidRPr="00B9025A">
        <w:rPr>
          <w:rFonts w:ascii="Times New Roman" w:hAnsi="Times New Roman" w:cs="Times New Roman"/>
          <w:b/>
          <w:color w:val="000000"/>
          <w:kern w:val="36"/>
          <w:sz w:val="24"/>
          <w:szCs w:val="24"/>
          <w:lang w:val="bg-BG" w:eastAsia="en-GB"/>
        </w:rPr>
        <w:t xml:space="preserve"> - </w:t>
      </w:r>
      <w:r w:rsidRPr="00B9025A">
        <w:rPr>
          <w:rFonts w:ascii="Times New Roman" w:hAnsi="Times New Roman" w:cs="Times New Roman"/>
          <w:b/>
          <w:color w:val="000000"/>
          <w:kern w:val="36"/>
          <w:sz w:val="24"/>
          <w:szCs w:val="24"/>
          <w:lang w:val="bg-BG" w:eastAsia="en-GB"/>
        </w:rPr>
        <w:t>за съответните трудови или граждански договори</w:t>
      </w:r>
      <w:r w:rsidR="0091231E" w:rsidRPr="00B9025A">
        <w:rPr>
          <w:rFonts w:ascii="Times New Roman" w:hAnsi="Times New Roman" w:cs="Times New Roman"/>
          <w:b/>
          <w:color w:val="000000"/>
          <w:kern w:val="36"/>
          <w:sz w:val="24"/>
          <w:szCs w:val="24"/>
          <w:lang w:val="bg-BG" w:eastAsia="en-GB"/>
        </w:rPr>
        <w:t>,</w:t>
      </w:r>
      <w:r w:rsidRPr="00B9025A">
        <w:rPr>
          <w:rFonts w:ascii="Times New Roman" w:hAnsi="Times New Roman" w:cs="Times New Roman"/>
          <w:b/>
          <w:color w:val="000000"/>
          <w:kern w:val="36"/>
          <w:sz w:val="24"/>
          <w:szCs w:val="24"/>
          <w:lang w:val="bg-BG" w:eastAsia="en-GB"/>
        </w:rPr>
        <w:t xml:space="preserve"> по аргумент от разпоредбата на чл.</w:t>
      </w:r>
      <w:r w:rsidR="00B9025A" w:rsidRPr="00B9025A">
        <w:rPr>
          <w:rFonts w:ascii="Times New Roman" w:hAnsi="Times New Roman" w:cs="Times New Roman"/>
          <w:b/>
          <w:color w:val="000000"/>
          <w:kern w:val="36"/>
          <w:sz w:val="24"/>
          <w:szCs w:val="24"/>
          <w:lang w:val="bg-BG" w:eastAsia="en-GB"/>
        </w:rPr>
        <w:t xml:space="preserve"> </w:t>
      </w:r>
      <w:r w:rsidRPr="00B9025A">
        <w:rPr>
          <w:rFonts w:ascii="Times New Roman" w:hAnsi="Times New Roman" w:cs="Times New Roman"/>
          <w:b/>
          <w:color w:val="000000"/>
          <w:kern w:val="36"/>
          <w:sz w:val="24"/>
          <w:szCs w:val="24"/>
          <w:lang w:val="bg-BG" w:eastAsia="en-GB"/>
        </w:rPr>
        <w:t>38, ал.</w:t>
      </w:r>
      <w:r w:rsidR="00B9025A" w:rsidRPr="00B9025A">
        <w:rPr>
          <w:rFonts w:ascii="Times New Roman" w:hAnsi="Times New Roman" w:cs="Times New Roman"/>
          <w:b/>
          <w:color w:val="000000"/>
          <w:kern w:val="36"/>
          <w:sz w:val="24"/>
          <w:szCs w:val="24"/>
          <w:lang w:val="bg-BG" w:eastAsia="en-GB"/>
        </w:rPr>
        <w:t xml:space="preserve"> </w:t>
      </w:r>
      <w:r w:rsidRPr="00B9025A">
        <w:rPr>
          <w:rFonts w:ascii="Times New Roman" w:hAnsi="Times New Roman" w:cs="Times New Roman"/>
          <w:b/>
          <w:color w:val="000000"/>
          <w:kern w:val="36"/>
          <w:sz w:val="24"/>
          <w:szCs w:val="24"/>
          <w:lang w:val="bg-BG" w:eastAsia="en-GB"/>
        </w:rPr>
        <w:t>1 от Закона за задълженията и договорите, която забранява п</w:t>
      </w:r>
      <w:r w:rsidRPr="00B9025A">
        <w:rPr>
          <w:rFonts w:ascii="Times New Roman" w:hAnsi="Times New Roman" w:cs="Times New Roman"/>
          <w:b/>
          <w:color w:val="000000"/>
          <w:kern w:val="36"/>
          <w:sz w:val="24"/>
          <w:szCs w:val="24"/>
          <w:lang w:eastAsia="en-GB"/>
        </w:rPr>
        <w:t>редставителят</w:t>
      </w:r>
      <w:r w:rsidRPr="00B9025A">
        <w:rPr>
          <w:rFonts w:ascii="Times New Roman" w:hAnsi="Times New Roman" w:cs="Times New Roman"/>
          <w:b/>
          <w:color w:val="000000"/>
          <w:kern w:val="36"/>
          <w:sz w:val="24"/>
          <w:szCs w:val="24"/>
          <w:lang w:val="bg-BG" w:eastAsia="en-GB"/>
        </w:rPr>
        <w:t xml:space="preserve"> </w:t>
      </w:r>
      <w:r w:rsidRPr="00B9025A">
        <w:rPr>
          <w:rFonts w:ascii="Times New Roman" w:hAnsi="Times New Roman" w:cs="Times New Roman"/>
          <w:b/>
          <w:color w:val="000000"/>
          <w:kern w:val="36"/>
          <w:sz w:val="24"/>
          <w:szCs w:val="24"/>
          <w:lang w:eastAsia="en-GB"/>
        </w:rPr>
        <w:t>(</w:t>
      </w:r>
      <w:r w:rsidRPr="00B9025A">
        <w:rPr>
          <w:rFonts w:ascii="Times New Roman" w:hAnsi="Times New Roman" w:cs="Times New Roman"/>
          <w:b/>
          <w:color w:val="000000"/>
          <w:kern w:val="36"/>
          <w:sz w:val="24"/>
          <w:szCs w:val="24"/>
          <w:lang w:val="bg-BG" w:eastAsia="en-GB"/>
        </w:rPr>
        <w:t>какъвто се явява управителят на лечебно заведение</w:t>
      </w:r>
      <w:r w:rsidRPr="00B9025A">
        <w:rPr>
          <w:rFonts w:ascii="Times New Roman" w:hAnsi="Times New Roman" w:cs="Times New Roman"/>
          <w:b/>
          <w:color w:val="000000"/>
          <w:kern w:val="36"/>
          <w:sz w:val="24"/>
          <w:szCs w:val="24"/>
          <w:lang w:eastAsia="en-GB"/>
        </w:rPr>
        <w:t>) да договаря от името на представлявания</w:t>
      </w:r>
      <w:r w:rsidRPr="00B9025A">
        <w:rPr>
          <w:rFonts w:ascii="Times New Roman" w:hAnsi="Times New Roman" w:cs="Times New Roman"/>
          <w:b/>
          <w:color w:val="000000"/>
          <w:kern w:val="36"/>
          <w:sz w:val="24"/>
          <w:szCs w:val="24"/>
          <w:lang w:val="bg-BG" w:eastAsia="en-GB"/>
        </w:rPr>
        <w:t>,</w:t>
      </w:r>
      <w:r w:rsidRPr="00B9025A">
        <w:rPr>
          <w:rFonts w:ascii="Times New Roman" w:hAnsi="Times New Roman" w:cs="Times New Roman"/>
          <w:b/>
          <w:color w:val="000000"/>
          <w:kern w:val="36"/>
          <w:sz w:val="24"/>
          <w:szCs w:val="24"/>
          <w:lang w:eastAsia="en-GB"/>
        </w:rPr>
        <w:t xml:space="preserve"> </w:t>
      </w:r>
      <w:r w:rsidRPr="00B9025A">
        <w:rPr>
          <w:rFonts w:ascii="Times New Roman" w:hAnsi="Times New Roman" w:cs="Times New Roman"/>
          <w:b/>
          <w:color w:val="000000"/>
          <w:kern w:val="36"/>
          <w:sz w:val="24"/>
          <w:szCs w:val="24"/>
          <w:lang w:val="bg-BG" w:eastAsia="en-GB"/>
        </w:rPr>
        <w:t xml:space="preserve"> </w:t>
      </w:r>
      <w:r w:rsidRPr="00B9025A">
        <w:rPr>
          <w:rFonts w:ascii="Times New Roman" w:hAnsi="Times New Roman" w:cs="Times New Roman"/>
          <w:b/>
          <w:color w:val="000000"/>
          <w:kern w:val="36"/>
          <w:sz w:val="24"/>
          <w:szCs w:val="24"/>
          <w:lang w:eastAsia="en-GB"/>
        </w:rPr>
        <w:t>нито лично със себе си, нито с друго лице, което той също представлява, освен ако представляваният е дал съгласието си за това.</w:t>
      </w:r>
    </w:p>
    <w:p w14:paraId="20A91613" w14:textId="5E2264C2" w:rsidR="0057632C" w:rsidRPr="00B9025A" w:rsidRDefault="0057632C" w:rsidP="00B9025A">
      <w:pPr>
        <w:spacing w:line="276" w:lineRule="auto"/>
        <w:jc w:val="both"/>
        <w:rPr>
          <w:rFonts w:ascii="Times New Roman" w:hAnsi="Times New Roman" w:cs="Times New Roman"/>
          <w:sz w:val="24"/>
          <w:szCs w:val="24"/>
          <w:lang w:val="bg-BG"/>
        </w:rPr>
      </w:pPr>
      <w:r w:rsidRPr="00B9025A">
        <w:rPr>
          <w:rFonts w:ascii="Times New Roman" w:hAnsi="Times New Roman" w:cs="Times New Roman"/>
          <w:sz w:val="24"/>
          <w:szCs w:val="24"/>
          <w:lang w:val="bg-BG"/>
        </w:rPr>
        <w:t>Предвид изложеното и на основание чл. 137, ал. 1, т.</w:t>
      </w:r>
      <w:r w:rsidR="00B9025A">
        <w:rPr>
          <w:rFonts w:ascii="Times New Roman" w:hAnsi="Times New Roman" w:cs="Times New Roman"/>
          <w:sz w:val="24"/>
          <w:szCs w:val="24"/>
          <w:lang w:val="bg-BG"/>
        </w:rPr>
        <w:t xml:space="preserve"> </w:t>
      </w:r>
      <w:r w:rsidRPr="00B9025A">
        <w:rPr>
          <w:rFonts w:ascii="Times New Roman" w:hAnsi="Times New Roman" w:cs="Times New Roman"/>
          <w:sz w:val="24"/>
          <w:szCs w:val="24"/>
          <w:lang w:val="bg-BG"/>
        </w:rPr>
        <w:t>5 от Търговския закон, чл. 21, ал. 2 от Закона за публичните предприятия, чл. 69, ал.</w:t>
      </w:r>
      <w:r w:rsidR="00B9025A">
        <w:rPr>
          <w:rFonts w:ascii="Times New Roman" w:hAnsi="Times New Roman" w:cs="Times New Roman"/>
          <w:sz w:val="24"/>
          <w:szCs w:val="24"/>
          <w:lang w:val="bg-BG"/>
        </w:rPr>
        <w:t xml:space="preserve"> </w:t>
      </w:r>
      <w:r w:rsidRPr="00B9025A">
        <w:rPr>
          <w:rFonts w:ascii="Times New Roman" w:hAnsi="Times New Roman" w:cs="Times New Roman"/>
          <w:sz w:val="24"/>
          <w:szCs w:val="24"/>
          <w:lang w:val="bg-BG"/>
        </w:rPr>
        <w:t>2 от Правилника за прилагане на закона за публичните предприятия във връзка с Наредба № 9 от 26.06.2000 г. за условията и реда за провеждане на конкурси за възлагане на управлението на лечебни заведения по Закона за лечебните заведения и чл. 12, ал. 1, т.14 във връзка с чл. 12, ал. 2, т.1 от Наредбата за условията и реда за упражняване на правата на собственост в търговските дружества, участието в гражданските дружества и сключването на договори за съвм</w:t>
      </w:r>
      <w:r w:rsidR="00110155" w:rsidRPr="00B9025A">
        <w:rPr>
          <w:rFonts w:ascii="Times New Roman" w:hAnsi="Times New Roman" w:cs="Times New Roman"/>
          <w:sz w:val="24"/>
          <w:szCs w:val="24"/>
          <w:lang w:val="bg-BG"/>
        </w:rPr>
        <w:t>естна дейност от Община Бургас и чл.</w:t>
      </w:r>
      <w:r w:rsidR="00B9025A">
        <w:rPr>
          <w:rFonts w:ascii="Times New Roman" w:hAnsi="Times New Roman" w:cs="Times New Roman"/>
          <w:sz w:val="24"/>
          <w:szCs w:val="24"/>
          <w:lang w:val="bg-BG"/>
        </w:rPr>
        <w:t xml:space="preserve"> </w:t>
      </w:r>
      <w:r w:rsidR="00110155" w:rsidRPr="00B9025A">
        <w:rPr>
          <w:rFonts w:ascii="Times New Roman" w:hAnsi="Times New Roman" w:cs="Times New Roman"/>
          <w:sz w:val="24"/>
          <w:szCs w:val="24"/>
          <w:lang w:val="bg-BG"/>
        </w:rPr>
        <w:t>38, ал.</w:t>
      </w:r>
      <w:r w:rsidR="00B9025A">
        <w:rPr>
          <w:rFonts w:ascii="Times New Roman" w:hAnsi="Times New Roman" w:cs="Times New Roman"/>
          <w:sz w:val="24"/>
          <w:szCs w:val="24"/>
          <w:lang w:val="bg-BG"/>
        </w:rPr>
        <w:t xml:space="preserve"> </w:t>
      </w:r>
      <w:r w:rsidR="00110155" w:rsidRPr="00B9025A">
        <w:rPr>
          <w:rFonts w:ascii="Times New Roman" w:hAnsi="Times New Roman" w:cs="Times New Roman"/>
          <w:sz w:val="24"/>
          <w:szCs w:val="24"/>
          <w:lang w:val="bg-BG"/>
        </w:rPr>
        <w:t xml:space="preserve">1 от Закона за задълженията и договорите, </w:t>
      </w:r>
      <w:r w:rsidRPr="00B9025A">
        <w:rPr>
          <w:rFonts w:ascii="Times New Roman" w:hAnsi="Times New Roman" w:cs="Times New Roman"/>
          <w:sz w:val="24"/>
          <w:szCs w:val="24"/>
          <w:lang w:val="bg-BG"/>
        </w:rPr>
        <w:t>предлагам на Общински съвет – Бургас да вземе следните</w:t>
      </w:r>
    </w:p>
    <w:p w14:paraId="11C0AD39" w14:textId="77777777" w:rsidR="0057632C" w:rsidRPr="00B9025A" w:rsidRDefault="0057632C" w:rsidP="00B9025A">
      <w:pPr>
        <w:autoSpaceDE/>
        <w:autoSpaceDN/>
        <w:spacing w:line="276" w:lineRule="auto"/>
        <w:ind w:firstLine="709"/>
        <w:jc w:val="both"/>
        <w:rPr>
          <w:rFonts w:ascii="Times New Roman" w:hAnsi="Times New Roman" w:cs="Times New Roman"/>
          <w:sz w:val="24"/>
          <w:szCs w:val="24"/>
          <w:lang w:val="bg-BG"/>
        </w:rPr>
      </w:pPr>
    </w:p>
    <w:p w14:paraId="329C65C8" w14:textId="1CC5235C" w:rsidR="0057632C" w:rsidRPr="00B9025A" w:rsidRDefault="0057632C" w:rsidP="00B9025A">
      <w:pPr>
        <w:autoSpaceDE/>
        <w:autoSpaceDN/>
        <w:spacing w:line="276" w:lineRule="auto"/>
        <w:jc w:val="center"/>
        <w:rPr>
          <w:rFonts w:ascii="Times New Roman" w:hAnsi="Times New Roman" w:cs="Times New Roman"/>
          <w:b/>
          <w:sz w:val="24"/>
          <w:szCs w:val="24"/>
          <w:lang w:val="bg-BG"/>
        </w:rPr>
      </w:pPr>
      <w:r w:rsidRPr="00B9025A">
        <w:rPr>
          <w:rFonts w:ascii="Times New Roman" w:hAnsi="Times New Roman" w:cs="Times New Roman"/>
          <w:b/>
          <w:sz w:val="24"/>
          <w:szCs w:val="24"/>
          <w:lang w:val="bg-BG"/>
        </w:rPr>
        <w:t>РЕШЕНИЯ:</w:t>
      </w:r>
    </w:p>
    <w:p w14:paraId="34F98179" w14:textId="3A9EEEE5" w:rsidR="0057632C" w:rsidRPr="00B9025A" w:rsidRDefault="0057632C" w:rsidP="00B9025A">
      <w:pPr>
        <w:autoSpaceDE/>
        <w:autoSpaceDN/>
        <w:spacing w:line="276" w:lineRule="auto"/>
        <w:ind w:firstLine="709"/>
        <w:jc w:val="both"/>
        <w:rPr>
          <w:rFonts w:ascii="Times New Roman" w:hAnsi="Times New Roman" w:cs="Times New Roman"/>
          <w:b/>
          <w:bCs/>
          <w:sz w:val="24"/>
          <w:szCs w:val="24"/>
          <w:lang w:val="bg-BG"/>
        </w:rPr>
      </w:pPr>
      <w:r w:rsidRPr="00B9025A">
        <w:rPr>
          <w:rFonts w:ascii="Times New Roman" w:hAnsi="Times New Roman" w:cs="Times New Roman"/>
          <w:b/>
          <w:bCs/>
          <w:sz w:val="24"/>
          <w:szCs w:val="24"/>
          <w:lang w:val="bg-BG"/>
        </w:rPr>
        <w:t xml:space="preserve">I. Обявява конкурс за възлагане управлението на "Диагностично-консултативен център Едно - Бургас" ЕООД </w:t>
      </w:r>
      <w:r w:rsidR="004709BD" w:rsidRPr="00B9025A">
        <w:rPr>
          <w:rFonts w:ascii="Times New Roman" w:hAnsi="Times New Roman" w:cs="Times New Roman"/>
          <w:b/>
          <w:bCs/>
          <w:sz w:val="24"/>
          <w:szCs w:val="24"/>
          <w:lang w:val="bg-BG"/>
        </w:rPr>
        <w:t>(</w:t>
      </w:r>
      <w:r w:rsidRPr="00B9025A">
        <w:rPr>
          <w:rFonts w:ascii="Times New Roman" w:hAnsi="Times New Roman" w:cs="Times New Roman"/>
          <w:b/>
          <w:bCs/>
          <w:sz w:val="24"/>
          <w:szCs w:val="24"/>
          <w:lang w:val="bg-BG"/>
        </w:rPr>
        <w:t>"ДКЦ I - БУРГАС" ЕООД</w:t>
      </w:r>
      <w:r w:rsidR="004709BD" w:rsidRPr="00B9025A">
        <w:rPr>
          <w:rFonts w:ascii="Times New Roman" w:hAnsi="Times New Roman" w:cs="Times New Roman"/>
          <w:b/>
          <w:bCs/>
          <w:sz w:val="24"/>
          <w:szCs w:val="24"/>
          <w:lang w:val="bg-BG"/>
        </w:rPr>
        <w:t>)</w:t>
      </w:r>
      <w:r w:rsidRPr="00B9025A">
        <w:rPr>
          <w:rFonts w:ascii="Times New Roman" w:hAnsi="Times New Roman" w:cs="Times New Roman"/>
          <w:b/>
          <w:bCs/>
          <w:sz w:val="24"/>
          <w:szCs w:val="24"/>
          <w:lang w:val="bg-BG"/>
        </w:rPr>
        <w:t>, ЕИК 102272815</w:t>
      </w:r>
      <w:r w:rsidR="00B9025A">
        <w:rPr>
          <w:rFonts w:ascii="Times New Roman" w:hAnsi="Times New Roman" w:cs="Times New Roman"/>
          <w:b/>
          <w:bCs/>
          <w:sz w:val="24"/>
          <w:szCs w:val="24"/>
          <w:lang w:val="bg-BG"/>
        </w:rPr>
        <w:t xml:space="preserve"> и на „Диагностично-консултативен център Две – Бургас“ ЕООД (ДКЦ II – Бургас ЕООД) </w:t>
      </w:r>
      <w:r w:rsidR="00B9025A" w:rsidRPr="00B9025A">
        <w:rPr>
          <w:rFonts w:ascii="Times New Roman" w:hAnsi="Times New Roman" w:cs="Times New Roman"/>
          <w:b/>
          <w:bCs/>
          <w:sz w:val="24"/>
          <w:szCs w:val="24"/>
          <w:lang w:val="bg-BG"/>
        </w:rPr>
        <w:t xml:space="preserve">с ЕИК </w:t>
      </w:r>
      <w:r w:rsidR="00B9025A" w:rsidRPr="00B9025A">
        <w:rPr>
          <w:rFonts w:ascii="Times New Roman" w:hAnsi="Times New Roman" w:cs="Times New Roman"/>
          <w:b/>
          <w:bCs/>
          <w:color w:val="000000"/>
          <w:sz w:val="24"/>
          <w:szCs w:val="24"/>
        </w:rPr>
        <w:t>102100783</w:t>
      </w:r>
      <w:r w:rsidR="00B9025A">
        <w:rPr>
          <w:rFonts w:ascii="Times New Roman" w:hAnsi="Times New Roman" w:cs="Times New Roman"/>
          <w:b/>
          <w:bCs/>
          <w:color w:val="000000"/>
          <w:sz w:val="24"/>
          <w:szCs w:val="24"/>
          <w:lang w:val="bg-BG"/>
        </w:rPr>
        <w:t>,</w:t>
      </w:r>
      <w:r w:rsidRPr="00B9025A">
        <w:rPr>
          <w:rFonts w:ascii="Times New Roman" w:hAnsi="Times New Roman" w:cs="Times New Roman"/>
          <w:b/>
          <w:bCs/>
          <w:sz w:val="24"/>
          <w:szCs w:val="24"/>
          <w:lang w:val="bg-BG"/>
        </w:rPr>
        <w:t xml:space="preserve"> ко</w:t>
      </w:r>
      <w:r w:rsidR="004E7B1F" w:rsidRPr="00B9025A">
        <w:rPr>
          <w:rFonts w:ascii="Times New Roman" w:hAnsi="Times New Roman" w:cs="Times New Roman"/>
          <w:b/>
          <w:bCs/>
          <w:sz w:val="24"/>
          <w:szCs w:val="24"/>
          <w:lang w:val="bg-BG"/>
        </w:rPr>
        <w:t>й</w:t>
      </w:r>
      <w:r w:rsidRPr="00B9025A">
        <w:rPr>
          <w:rFonts w:ascii="Times New Roman" w:hAnsi="Times New Roman" w:cs="Times New Roman"/>
          <w:b/>
          <w:bCs/>
          <w:sz w:val="24"/>
          <w:szCs w:val="24"/>
          <w:lang w:val="bg-BG"/>
        </w:rPr>
        <w:t>то да се провед</w:t>
      </w:r>
      <w:r w:rsidR="004E7B1F" w:rsidRPr="00B9025A">
        <w:rPr>
          <w:rFonts w:ascii="Times New Roman" w:hAnsi="Times New Roman" w:cs="Times New Roman"/>
          <w:b/>
          <w:bCs/>
          <w:sz w:val="24"/>
          <w:szCs w:val="24"/>
          <w:lang w:val="bg-BG"/>
        </w:rPr>
        <w:t>е</w:t>
      </w:r>
      <w:r w:rsidRPr="00B9025A">
        <w:rPr>
          <w:rFonts w:ascii="Times New Roman" w:hAnsi="Times New Roman" w:cs="Times New Roman"/>
          <w:b/>
          <w:bCs/>
          <w:sz w:val="24"/>
          <w:szCs w:val="24"/>
          <w:lang w:val="bg-BG"/>
        </w:rPr>
        <w:t xml:space="preserve"> </w:t>
      </w:r>
      <w:r w:rsidR="004709BD" w:rsidRPr="00B9025A">
        <w:rPr>
          <w:rFonts w:ascii="Times New Roman" w:hAnsi="Times New Roman" w:cs="Times New Roman"/>
          <w:b/>
          <w:bCs/>
          <w:sz w:val="24"/>
          <w:szCs w:val="24"/>
          <w:lang w:val="bg-BG"/>
        </w:rPr>
        <w:t>в</w:t>
      </w:r>
      <w:r w:rsidRPr="00B9025A">
        <w:rPr>
          <w:rFonts w:ascii="Times New Roman" w:hAnsi="Times New Roman" w:cs="Times New Roman"/>
          <w:b/>
          <w:bCs/>
          <w:sz w:val="24"/>
          <w:szCs w:val="24"/>
          <w:lang w:val="bg-BG"/>
        </w:rPr>
        <w:t xml:space="preserve"> следните етапи:</w:t>
      </w:r>
    </w:p>
    <w:p w14:paraId="55F7AAB8" w14:textId="6754B7E9" w:rsidR="004709BD" w:rsidRPr="00B9025A" w:rsidRDefault="004709BD" w:rsidP="00B9025A">
      <w:pPr>
        <w:spacing w:line="276" w:lineRule="auto"/>
        <w:ind w:firstLine="709"/>
        <w:jc w:val="both"/>
        <w:rPr>
          <w:rFonts w:ascii="Times New Roman" w:hAnsi="Times New Roman" w:cs="Times New Roman"/>
          <w:sz w:val="24"/>
          <w:szCs w:val="24"/>
        </w:rPr>
      </w:pPr>
      <w:r w:rsidRPr="00B9025A">
        <w:rPr>
          <w:rFonts w:ascii="Times New Roman" w:hAnsi="Times New Roman" w:cs="Times New Roman"/>
          <w:sz w:val="24"/>
          <w:szCs w:val="24"/>
        </w:rPr>
        <w:t>1. Проверка на съответствието на представените документи с предварително обявените изисквания, съгласно чл.</w:t>
      </w:r>
      <w:r w:rsidRPr="00B9025A">
        <w:rPr>
          <w:rFonts w:ascii="Times New Roman" w:hAnsi="Times New Roman" w:cs="Times New Roman"/>
          <w:sz w:val="24"/>
          <w:szCs w:val="24"/>
          <w:lang w:val="bg-BG"/>
        </w:rPr>
        <w:t xml:space="preserve"> </w:t>
      </w:r>
      <w:r w:rsidRPr="00B9025A">
        <w:rPr>
          <w:rFonts w:ascii="Times New Roman" w:hAnsi="Times New Roman" w:cs="Times New Roman"/>
          <w:sz w:val="24"/>
          <w:szCs w:val="24"/>
        </w:rPr>
        <w:t>3, ал.</w:t>
      </w:r>
      <w:r w:rsidRPr="00B9025A">
        <w:rPr>
          <w:rFonts w:ascii="Times New Roman" w:hAnsi="Times New Roman" w:cs="Times New Roman"/>
          <w:sz w:val="24"/>
          <w:szCs w:val="24"/>
          <w:lang w:val="bg-BG"/>
        </w:rPr>
        <w:t xml:space="preserve"> </w:t>
      </w:r>
      <w:r w:rsidRPr="00B9025A">
        <w:rPr>
          <w:rFonts w:ascii="Times New Roman" w:hAnsi="Times New Roman" w:cs="Times New Roman"/>
          <w:sz w:val="24"/>
          <w:szCs w:val="24"/>
        </w:rPr>
        <w:t>1, т.</w:t>
      </w:r>
      <w:r w:rsidRPr="00B9025A">
        <w:rPr>
          <w:rFonts w:ascii="Times New Roman" w:hAnsi="Times New Roman" w:cs="Times New Roman"/>
          <w:sz w:val="24"/>
          <w:szCs w:val="24"/>
          <w:lang w:val="bg-BG"/>
        </w:rPr>
        <w:t xml:space="preserve"> </w:t>
      </w:r>
      <w:r w:rsidRPr="00B9025A">
        <w:rPr>
          <w:rFonts w:ascii="Times New Roman" w:hAnsi="Times New Roman" w:cs="Times New Roman"/>
          <w:sz w:val="24"/>
          <w:szCs w:val="24"/>
        </w:rPr>
        <w:t>2 и 3 от Наредба № 9 от 26.06.2000</w:t>
      </w:r>
      <w:r w:rsidRPr="00B9025A">
        <w:rPr>
          <w:rFonts w:ascii="Times New Roman" w:hAnsi="Times New Roman" w:cs="Times New Roman"/>
          <w:sz w:val="24"/>
          <w:szCs w:val="24"/>
          <w:lang w:val="bg-BG"/>
        </w:rPr>
        <w:t xml:space="preserve"> </w:t>
      </w:r>
      <w:r w:rsidRPr="00B9025A">
        <w:rPr>
          <w:rFonts w:ascii="Times New Roman" w:hAnsi="Times New Roman" w:cs="Times New Roman"/>
          <w:sz w:val="24"/>
          <w:szCs w:val="24"/>
        </w:rPr>
        <w:t>г. за условията и реда  за провеждане на конкурси за възлагане на управлението на лечебни заведения по Закона за лечебните заведения като до втория етап на конкурса ще бъдат допуснати кандидатите, които отговарят на поставените изисквания;</w:t>
      </w:r>
    </w:p>
    <w:p w14:paraId="195D27A4" w14:textId="4A3B722E" w:rsidR="004709BD" w:rsidRPr="00B9025A" w:rsidRDefault="004709BD" w:rsidP="00B9025A">
      <w:pPr>
        <w:spacing w:line="276" w:lineRule="auto"/>
        <w:ind w:firstLine="709"/>
        <w:jc w:val="both"/>
        <w:rPr>
          <w:rFonts w:ascii="Times New Roman" w:hAnsi="Times New Roman" w:cs="Times New Roman"/>
          <w:sz w:val="24"/>
          <w:szCs w:val="24"/>
        </w:rPr>
      </w:pPr>
      <w:r w:rsidRPr="00B9025A">
        <w:rPr>
          <w:rFonts w:ascii="Times New Roman" w:hAnsi="Times New Roman" w:cs="Times New Roman"/>
          <w:sz w:val="24"/>
          <w:szCs w:val="24"/>
        </w:rPr>
        <w:t xml:space="preserve">2. Представяне от кандидатите на </w:t>
      </w:r>
      <w:r w:rsidRPr="00B9025A">
        <w:rPr>
          <w:rFonts w:ascii="Times New Roman" w:hAnsi="Times New Roman" w:cs="Times New Roman"/>
          <w:sz w:val="24"/>
          <w:szCs w:val="24"/>
          <w:lang w:val="bg-BG"/>
        </w:rPr>
        <w:t>П</w:t>
      </w:r>
      <w:r w:rsidRPr="00B9025A">
        <w:rPr>
          <w:rFonts w:ascii="Times New Roman" w:hAnsi="Times New Roman" w:cs="Times New Roman"/>
          <w:sz w:val="24"/>
          <w:szCs w:val="24"/>
        </w:rPr>
        <w:t xml:space="preserve">рограма за развитието и дейността на лечебното заведение за петгодишен период. </w:t>
      </w:r>
    </w:p>
    <w:p w14:paraId="25C68D68" w14:textId="69F0252E" w:rsidR="004709BD" w:rsidRPr="00B9025A" w:rsidRDefault="004709BD" w:rsidP="00B9025A">
      <w:pPr>
        <w:spacing w:line="276" w:lineRule="auto"/>
        <w:ind w:firstLine="709"/>
        <w:jc w:val="both"/>
        <w:rPr>
          <w:rFonts w:ascii="Times New Roman" w:hAnsi="Times New Roman" w:cs="Times New Roman"/>
          <w:sz w:val="24"/>
          <w:szCs w:val="24"/>
        </w:rPr>
      </w:pPr>
      <w:r w:rsidRPr="00B9025A">
        <w:rPr>
          <w:rFonts w:ascii="Times New Roman" w:hAnsi="Times New Roman" w:cs="Times New Roman"/>
          <w:sz w:val="24"/>
          <w:szCs w:val="24"/>
        </w:rPr>
        <w:t xml:space="preserve">До третия етап от конкурса – събеседване, се допускат кандидати, получили средноаритметична оценка на разработката не по-ниска от мн. добър </w:t>
      </w:r>
      <w:r w:rsidR="00B9025A">
        <w:rPr>
          <w:rFonts w:ascii="Times New Roman" w:hAnsi="Times New Roman" w:cs="Times New Roman"/>
          <w:sz w:val="24"/>
          <w:szCs w:val="24"/>
          <w:lang w:val="bg-BG"/>
        </w:rPr>
        <w:t>(</w:t>
      </w:r>
      <w:r w:rsidRPr="00B9025A">
        <w:rPr>
          <w:rFonts w:ascii="Times New Roman" w:hAnsi="Times New Roman" w:cs="Times New Roman"/>
          <w:sz w:val="24"/>
          <w:szCs w:val="24"/>
        </w:rPr>
        <w:t>4</w:t>
      </w:r>
      <w:r w:rsidR="00B9025A">
        <w:rPr>
          <w:rFonts w:ascii="Times New Roman" w:hAnsi="Times New Roman" w:cs="Times New Roman"/>
          <w:sz w:val="24"/>
          <w:szCs w:val="24"/>
          <w:lang w:val="bg-BG"/>
        </w:rPr>
        <w:t>.</w:t>
      </w:r>
      <w:r w:rsidRPr="00B9025A">
        <w:rPr>
          <w:rFonts w:ascii="Times New Roman" w:hAnsi="Times New Roman" w:cs="Times New Roman"/>
          <w:sz w:val="24"/>
          <w:szCs w:val="24"/>
        </w:rPr>
        <w:t>50</w:t>
      </w:r>
      <w:r w:rsidR="00B9025A">
        <w:rPr>
          <w:rFonts w:ascii="Times New Roman" w:hAnsi="Times New Roman" w:cs="Times New Roman"/>
          <w:sz w:val="24"/>
          <w:szCs w:val="24"/>
          <w:lang w:val="bg-BG"/>
        </w:rPr>
        <w:t>)</w:t>
      </w:r>
      <w:r w:rsidRPr="00B9025A">
        <w:rPr>
          <w:rFonts w:ascii="Times New Roman" w:hAnsi="Times New Roman" w:cs="Times New Roman"/>
          <w:sz w:val="24"/>
          <w:szCs w:val="24"/>
        </w:rPr>
        <w:t>;</w:t>
      </w:r>
    </w:p>
    <w:p w14:paraId="4D2B858E" w14:textId="77777777" w:rsidR="004709BD" w:rsidRPr="00B9025A" w:rsidRDefault="004709BD" w:rsidP="00B9025A">
      <w:pPr>
        <w:spacing w:line="276" w:lineRule="auto"/>
        <w:ind w:firstLine="709"/>
        <w:jc w:val="both"/>
        <w:rPr>
          <w:rFonts w:ascii="Times New Roman" w:hAnsi="Times New Roman" w:cs="Times New Roman"/>
          <w:sz w:val="24"/>
          <w:szCs w:val="24"/>
        </w:rPr>
      </w:pPr>
      <w:r w:rsidRPr="00B9025A">
        <w:rPr>
          <w:rFonts w:ascii="Times New Roman" w:hAnsi="Times New Roman" w:cs="Times New Roman"/>
          <w:sz w:val="24"/>
          <w:szCs w:val="24"/>
        </w:rPr>
        <w:t xml:space="preserve">3. Събеседване с кандидатите, изразяващо се в защита на програмата за развитието и дейността на лечебното заведение за петгодишен период по т. 2 и познаване на нормативната уредба. </w:t>
      </w:r>
    </w:p>
    <w:p w14:paraId="1BDC5DEE" w14:textId="77777777" w:rsidR="004709BD" w:rsidRDefault="004709BD" w:rsidP="004709BD">
      <w:pPr>
        <w:ind w:firstLine="709"/>
        <w:jc w:val="both"/>
        <w:rPr>
          <w:rFonts w:ascii="Times New Roman" w:hAnsi="Times New Roman" w:cs="Times New Roman"/>
          <w:b/>
          <w:bCs/>
          <w:sz w:val="24"/>
          <w:szCs w:val="24"/>
          <w:lang w:val="bg-BG"/>
        </w:rPr>
      </w:pPr>
    </w:p>
    <w:p w14:paraId="19AF69F6" w14:textId="65983955" w:rsidR="004709BD" w:rsidRPr="004709BD" w:rsidRDefault="004709BD" w:rsidP="004709BD">
      <w:pPr>
        <w:ind w:firstLine="709"/>
        <w:jc w:val="both"/>
        <w:rPr>
          <w:rFonts w:ascii="Times New Roman" w:hAnsi="Times New Roman" w:cs="Times New Roman"/>
          <w:b/>
          <w:bCs/>
          <w:sz w:val="24"/>
          <w:szCs w:val="24"/>
        </w:rPr>
      </w:pPr>
      <w:r w:rsidRPr="004709BD">
        <w:rPr>
          <w:rFonts w:ascii="Times New Roman" w:hAnsi="Times New Roman" w:cs="Times New Roman"/>
          <w:b/>
          <w:bCs/>
          <w:sz w:val="24"/>
          <w:szCs w:val="24"/>
        </w:rPr>
        <w:t>II. Определя следните изисквания, на които следва да отговарят кандидатите, за допускане до участие в конкурса:</w:t>
      </w:r>
    </w:p>
    <w:p w14:paraId="7980BFE1" w14:textId="77777777" w:rsidR="004709BD" w:rsidRPr="003D2AD1" w:rsidRDefault="004709BD" w:rsidP="004709BD">
      <w:pPr>
        <w:ind w:firstLine="709"/>
        <w:jc w:val="both"/>
        <w:rPr>
          <w:rFonts w:ascii="Times New Roman" w:hAnsi="Times New Roman" w:cs="Times New Roman"/>
          <w:sz w:val="24"/>
          <w:szCs w:val="24"/>
        </w:rPr>
      </w:pPr>
      <w:r w:rsidRPr="003D2AD1">
        <w:rPr>
          <w:rFonts w:ascii="Times New Roman" w:hAnsi="Times New Roman" w:cs="Times New Roman"/>
          <w:sz w:val="24"/>
          <w:szCs w:val="24"/>
        </w:rPr>
        <w:t>1. Да са български граждани или граждани на друга държава – членка на Европейския съюз, на друга държава – страна по Споразумението за Европейското икономическо пространство, или на Конфедерация Швейцария;</w:t>
      </w:r>
    </w:p>
    <w:p w14:paraId="5B4E1FCF" w14:textId="77777777" w:rsidR="004709BD" w:rsidRPr="002E1BAF" w:rsidRDefault="004709BD" w:rsidP="004709BD">
      <w:pPr>
        <w:ind w:firstLine="709"/>
        <w:jc w:val="both"/>
        <w:rPr>
          <w:rFonts w:ascii="Times New Roman" w:hAnsi="Times New Roman" w:cs="Times New Roman"/>
          <w:sz w:val="24"/>
          <w:szCs w:val="24"/>
        </w:rPr>
      </w:pPr>
      <w:r w:rsidRPr="003D2AD1">
        <w:rPr>
          <w:rFonts w:ascii="Times New Roman" w:hAnsi="Times New Roman" w:cs="Times New Roman"/>
          <w:sz w:val="24"/>
          <w:szCs w:val="24"/>
        </w:rPr>
        <w:t xml:space="preserve">2. </w:t>
      </w:r>
      <w:r w:rsidRPr="002E1BAF">
        <w:rPr>
          <w:rFonts w:ascii="Times New Roman" w:hAnsi="Times New Roman" w:cs="Times New Roman"/>
          <w:sz w:val="24"/>
          <w:szCs w:val="24"/>
        </w:rPr>
        <w:t xml:space="preserve">Да притежават </w:t>
      </w:r>
      <w:r w:rsidRPr="00C82724">
        <w:rPr>
          <w:rFonts w:ascii="Times New Roman" w:hAnsi="Times New Roman" w:cs="Times New Roman"/>
          <w:sz w:val="24"/>
          <w:szCs w:val="24"/>
        </w:rPr>
        <w:t>образо</w:t>
      </w:r>
      <w:r>
        <w:rPr>
          <w:rFonts w:ascii="Times New Roman" w:hAnsi="Times New Roman" w:cs="Times New Roman"/>
          <w:sz w:val="24"/>
          <w:szCs w:val="24"/>
        </w:rPr>
        <w:t>вателно-квалификационна степен „магистър“</w:t>
      </w:r>
      <w:r w:rsidRPr="00C82724">
        <w:rPr>
          <w:rFonts w:ascii="Times New Roman" w:hAnsi="Times New Roman" w:cs="Times New Roman"/>
          <w:sz w:val="24"/>
          <w:szCs w:val="24"/>
        </w:rPr>
        <w:t xml:space="preserve"> по медиц</w:t>
      </w:r>
      <w:r>
        <w:rPr>
          <w:rFonts w:ascii="Times New Roman" w:hAnsi="Times New Roman" w:cs="Times New Roman"/>
          <w:sz w:val="24"/>
          <w:szCs w:val="24"/>
        </w:rPr>
        <w:t xml:space="preserve">ина и </w:t>
      </w:r>
      <w:r w:rsidRPr="00C82724">
        <w:rPr>
          <w:rFonts w:ascii="Times New Roman" w:hAnsi="Times New Roman" w:cs="Times New Roman"/>
          <w:sz w:val="24"/>
          <w:szCs w:val="24"/>
        </w:rPr>
        <w:t>квалификация п</w:t>
      </w:r>
      <w:r>
        <w:rPr>
          <w:rFonts w:ascii="Times New Roman" w:hAnsi="Times New Roman" w:cs="Times New Roman"/>
          <w:sz w:val="24"/>
          <w:szCs w:val="24"/>
        </w:rPr>
        <w:t xml:space="preserve">о здравен мениджмънт или </w:t>
      </w:r>
      <w:r w:rsidRPr="00C82724">
        <w:rPr>
          <w:rFonts w:ascii="Times New Roman" w:hAnsi="Times New Roman" w:cs="Times New Roman"/>
          <w:sz w:val="24"/>
          <w:szCs w:val="24"/>
        </w:rPr>
        <w:t>образо</w:t>
      </w:r>
      <w:r>
        <w:rPr>
          <w:rFonts w:ascii="Times New Roman" w:hAnsi="Times New Roman" w:cs="Times New Roman"/>
          <w:sz w:val="24"/>
          <w:szCs w:val="24"/>
        </w:rPr>
        <w:t xml:space="preserve">вателно-квалификационна степен „магистър“ по икономика и управление и </w:t>
      </w:r>
      <w:r w:rsidRPr="00C82724">
        <w:rPr>
          <w:rFonts w:ascii="Times New Roman" w:hAnsi="Times New Roman" w:cs="Times New Roman"/>
          <w:sz w:val="24"/>
          <w:szCs w:val="24"/>
        </w:rPr>
        <w:t>придобита образователна и/или научна степен, специалност или преминато обучение за повишаване на квалификацията по</w:t>
      </w:r>
      <w:r>
        <w:rPr>
          <w:rFonts w:ascii="Times New Roman" w:hAnsi="Times New Roman" w:cs="Times New Roman"/>
          <w:sz w:val="24"/>
          <w:szCs w:val="24"/>
        </w:rPr>
        <w:t xml:space="preserve"> </w:t>
      </w:r>
      <w:r w:rsidRPr="00C82724">
        <w:rPr>
          <w:rFonts w:ascii="Times New Roman" w:hAnsi="Times New Roman" w:cs="Times New Roman"/>
          <w:sz w:val="24"/>
          <w:szCs w:val="24"/>
        </w:rPr>
        <w:t>чл. 43 от Закона за висшето образование</w:t>
      </w:r>
      <w:r>
        <w:rPr>
          <w:rFonts w:ascii="Times New Roman" w:hAnsi="Times New Roman" w:cs="Times New Roman"/>
          <w:sz w:val="24"/>
          <w:szCs w:val="24"/>
        </w:rPr>
        <w:t xml:space="preserve"> </w:t>
      </w:r>
      <w:r w:rsidRPr="00C82724">
        <w:rPr>
          <w:rFonts w:ascii="Times New Roman" w:hAnsi="Times New Roman" w:cs="Times New Roman"/>
          <w:sz w:val="24"/>
          <w:szCs w:val="24"/>
        </w:rPr>
        <w:t xml:space="preserve">в </w:t>
      </w:r>
      <w:r>
        <w:rPr>
          <w:rFonts w:ascii="Times New Roman" w:hAnsi="Times New Roman" w:cs="Times New Roman"/>
          <w:sz w:val="24"/>
          <w:szCs w:val="24"/>
        </w:rPr>
        <w:t>областта на здравния мениджмънт;</w:t>
      </w:r>
    </w:p>
    <w:p w14:paraId="5F2738D1" w14:textId="5E4B699B" w:rsidR="004709BD" w:rsidRPr="004709BD" w:rsidRDefault="004709BD" w:rsidP="004709BD">
      <w:pPr>
        <w:ind w:firstLine="709"/>
        <w:jc w:val="both"/>
        <w:rPr>
          <w:rFonts w:ascii="Times New Roman" w:hAnsi="Times New Roman" w:cs="Times New Roman"/>
          <w:sz w:val="24"/>
          <w:szCs w:val="24"/>
          <w:lang w:val="bg-BG"/>
        </w:rPr>
      </w:pPr>
      <w:r w:rsidRPr="003D2AD1">
        <w:rPr>
          <w:rFonts w:ascii="Times New Roman" w:hAnsi="Times New Roman" w:cs="Times New Roman"/>
          <w:sz w:val="24"/>
          <w:szCs w:val="24"/>
        </w:rPr>
        <w:lastRenderedPageBreak/>
        <w:t xml:space="preserve">3. </w:t>
      </w:r>
      <w:r>
        <w:rPr>
          <w:rFonts w:ascii="Times New Roman" w:hAnsi="Times New Roman" w:cs="Times New Roman"/>
          <w:sz w:val="24"/>
          <w:szCs w:val="24"/>
        </w:rPr>
        <w:t>Д</w:t>
      </w:r>
      <w:r w:rsidRPr="002E1BAF">
        <w:rPr>
          <w:rFonts w:ascii="Times New Roman" w:hAnsi="Times New Roman" w:cs="Times New Roman"/>
          <w:sz w:val="24"/>
          <w:szCs w:val="24"/>
        </w:rPr>
        <w:t xml:space="preserve">а имат най-малко пет години трудов стаж в областта на изискуемото висше </w:t>
      </w:r>
      <w:r w:rsidRPr="00B9025A">
        <w:rPr>
          <w:rFonts w:ascii="Times New Roman" w:hAnsi="Times New Roman" w:cs="Times New Roman"/>
          <w:sz w:val="24"/>
          <w:szCs w:val="24"/>
        </w:rPr>
        <w:t>образование, както и да притежават управленски опит, минимум три години</w:t>
      </w:r>
      <w:r w:rsidRPr="00B9025A">
        <w:rPr>
          <w:rFonts w:ascii="Times New Roman" w:hAnsi="Times New Roman" w:cs="Times New Roman"/>
          <w:sz w:val="24"/>
          <w:szCs w:val="24"/>
          <w:lang w:val="bg-BG"/>
        </w:rPr>
        <w:t>.</w:t>
      </w:r>
    </w:p>
    <w:p w14:paraId="7EBB83FC" w14:textId="77777777" w:rsidR="004709BD" w:rsidRPr="003D2AD1" w:rsidRDefault="004709BD" w:rsidP="004709BD">
      <w:pPr>
        <w:ind w:firstLine="709"/>
        <w:jc w:val="both"/>
        <w:rPr>
          <w:rFonts w:ascii="Times New Roman" w:hAnsi="Times New Roman" w:cs="Times New Roman"/>
          <w:sz w:val="24"/>
          <w:szCs w:val="24"/>
        </w:rPr>
      </w:pPr>
      <w:r w:rsidRPr="003D2AD1">
        <w:rPr>
          <w:rFonts w:ascii="Times New Roman" w:hAnsi="Times New Roman" w:cs="Times New Roman"/>
          <w:sz w:val="24"/>
          <w:szCs w:val="24"/>
        </w:rPr>
        <w:t>4. Да не са поставени под запрещение;</w:t>
      </w:r>
    </w:p>
    <w:p w14:paraId="7AC3677C" w14:textId="77777777" w:rsidR="004709BD" w:rsidRPr="003D2AD1" w:rsidRDefault="004709BD" w:rsidP="004709BD">
      <w:pPr>
        <w:ind w:firstLine="709"/>
        <w:jc w:val="both"/>
        <w:rPr>
          <w:rFonts w:ascii="Times New Roman" w:hAnsi="Times New Roman" w:cs="Times New Roman"/>
          <w:sz w:val="24"/>
          <w:szCs w:val="24"/>
        </w:rPr>
      </w:pPr>
      <w:r w:rsidRPr="003D2AD1">
        <w:rPr>
          <w:rFonts w:ascii="Times New Roman" w:hAnsi="Times New Roman" w:cs="Times New Roman"/>
          <w:sz w:val="24"/>
          <w:szCs w:val="24"/>
        </w:rPr>
        <w:t>5. Да не са осъждани за умишлено престъпление от общ характер;</w:t>
      </w:r>
    </w:p>
    <w:p w14:paraId="3565F383" w14:textId="77777777" w:rsidR="004709BD" w:rsidRPr="003D2AD1" w:rsidRDefault="004709BD" w:rsidP="004709BD">
      <w:pPr>
        <w:ind w:firstLine="709"/>
        <w:jc w:val="both"/>
        <w:rPr>
          <w:rFonts w:ascii="Times New Roman" w:hAnsi="Times New Roman" w:cs="Times New Roman"/>
          <w:sz w:val="24"/>
          <w:szCs w:val="24"/>
        </w:rPr>
      </w:pPr>
      <w:r w:rsidRPr="003D2AD1">
        <w:rPr>
          <w:rFonts w:ascii="Times New Roman" w:hAnsi="Times New Roman" w:cs="Times New Roman"/>
          <w:sz w:val="24"/>
          <w:szCs w:val="24"/>
        </w:rPr>
        <w:t>6. Да не са лишени по съответен ред от правото да заема</w:t>
      </w:r>
      <w:r>
        <w:rPr>
          <w:rFonts w:ascii="Times New Roman" w:hAnsi="Times New Roman" w:cs="Times New Roman"/>
          <w:sz w:val="24"/>
          <w:szCs w:val="24"/>
        </w:rPr>
        <w:t>т</w:t>
      </w:r>
      <w:r w:rsidRPr="003D2AD1">
        <w:rPr>
          <w:rFonts w:ascii="Times New Roman" w:hAnsi="Times New Roman" w:cs="Times New Roman"/>
          <w:sz w:val="24"/>
          <w:szCs w:val="24"/>
        </w:rPr>
        <w:t xml:space="preserve"> длъжността Управител на публично предприятие;</w:t>
      </w:r>
    </w:p>
    <w:p w14:paraId="233BBEFC" w14:textId="77777777" w:rsidR="004709BD" w:rsidRPr="003D2AD1" w:rsidRDefault="004709BD" w:rsidP="004709BD">
      <w:pPr>
        <w:ind w:firstLine="709"/>
        <w:jc w:val="both"/>
        <w:rPr>
          <w:rFonts w:ascii="Times New Roman" w:hAnsi="Times New Roman" w:cs="Times New Roman"/>
          <w:sz w:val="24"/>
          <w:szCs w:val="24"/>
        </w:rPr>
      </w:pPr>
      <w:r w:rsidRPr="003D2AD1">
        <w:rPr>
          <w:rFonts w:ascii="Times New Roman" w:hAnsi="Times New Roman" w:cs="Times New Roman"/>
          <w:sz w:val="24"/>
          <w:szCs w:val="24"/>
        </w:rPr>
        <w:t>7. Да не са обявени в несъстоятелност като еднолични търговци или неограничено отговорени съдружници в търговско дружество, обявено в несъстоятелност, при което са останали неудовлетворени кредитори;</w:t>
      </w:r>
    </w:p>
    <w:p w14:paraId="3B3E159F" w14:textId="77777777" w:rsidR="004709BD" w:rsidRDefault="004709BD" w:rsidP="004709BD">
      <w:pPr>
        <w:ind w:firstLine="709"/>
        <w:jc w:val="both"/>
        <w:rPr>
          <w:rFonts w:ascii="Times New Roman" w:hAnsi="Times New Roman" w:cs="Times New Roman"/>
          <w:sz w:val="24"/>
          <w:szCs w:val="24"/>
          <w:lang w:val="bg-BG"/>
        </w:rPr>
      </w:pPr>
      <w:r w:rsidRPr="003D2AD1">
        <w:rPr>
          <w:rFonts w:ascii="Times New Roman" w:hAnsi="Times New Roman" w:cs="Times New Roman"/>
          <w:sz w:val="24"/>
          <w:szCs w:val="24"/>
        </w:rPr>
        <w:t>8. Да не са били членове на управителен или контролен орган на дружество, съответно кооперация, прекратени поради несъстоятелност през последните две години, при което са останали неудовлетворени кредитори;</w:t>
      </w:r>
    </w:p>
    <w:p w14:paraId="70DBB724" w14:textId="5FB4EEE8" w:rsidR="004709BD" w:rsidRPr="003D2AD1" w:rsidRDefault="004709BD" w:rsidP="004709BD">
      <w:pPr>
        <w:ind w:firstLine="709"/>
        <w:jc w:val="both"/>
        <w:rPr>
          <w:rFonts w:ascii="Times New Roman" w:hAnsi="Times New Roman" w:cs="Times New Roman"/>
          <w:sz w:val="24"/>
          <w:szCs w:val="24"/>
        </w:rPr>
      </w:pPr>
      <w:r w:rsidRPr="002E1BAF">
        <w:rPr>
          <w:rFonts w:ascii="Times New Roman" w:hAnsi="Times New Roman" w:cs="Times New Roman"/>
          <w:sz w:val="24"/>
          <w:szCs w:val="24"/>
        </w:rPr>
        <w:t>9</w:t>
      </w:r>
      <w:r>
        <w:rPr>
          <w:rFonts w:ascii="Times New Roman" w:hAnsi="Times New Roman" w:cs="Times New Roman"/>
          <w:sz w:val="24"/>
          <w:szCs w:val="24"/>
        </w:rPr>
        <w:t xml:space="preserve">. </w:t>
      </w:r>
      <w:r w:rsidRPr="00D059F4">
        <w:rPr>
          <w:rFonts w:ascii="Times New Roman" w:hAnsi="Times New Roman" w:cs="Times New Roman"/>
          <w:sz w:val="24"/>
          <w:szCs w:val="24"/>
        </w:rPr>
        <w:t>Да не заема</w:t>
      </w:r>
      <w:r>
        <w:rPr>
          <w:rFonts w:ascii="Times New Roman" w:hAnsi="Times New Roman" w:cs="Times New Roman"/>
          <w:sz w:val="24"/>
          <w:szCs w:val="24"/>
        </w:rPr>
        <w:t xml:space="preserve"> </w:t>
      </w:r>
      <w:r w:rsidRPr="00D059F4">
        <w:rPr>
          <w:rFonts w:ascii="Times New Roman" w:hAnsi="Times New Roman" w:cs="Times New Roman"/>
          <w:sz w:val="24"/>
          <w:szCs w:val="24"/>
        </w:rPr>
        <w:t>публична длъжност по чл. 74, ал. 1, т. 1 - 35 и т. 38 и 39 от Закона за Сметната палата, да не е член на политически кабинет и секретар на община</w:t>
      </w:r>
      <w:r w:rsidRPr="003D2AD1">
        <w:rPr>
          <w:rFonts w:ascii="Times New Roman" w:hAnsi="Times New Roman" w:cs="Times New Roman"/>
          <w:sz w:val="24"/>
          <w:szCs w:val="24"/>
        </w:rPr>
        <w:t>;</w:t>
      </w:r>
    </w:p>
    <w:p w14:paraId="380DDDE2" w14:textId="77777777" w:rsidR="004709BD" w:rsidRPr="003D2AD1" w:rsidRDefault="004709BD" w:rsidP="004709BD">
      <w:pPr>
        <w:ind w:firstLine="709"/>
        <w:jc w:val="both"/>
        <w:rPr>
          <w:rFonts w:ascii="Times New Roman" w:hAnsi="Times New Roman" w:cs="Times New Roman"/>
          <w:sz w:val="24"/>
          <w:szCs w:val="24"/>
        </w:rPr>
      </w:pPr>
      <w:r w:rsidRPr="002E1BAF">
        <w:rPr>
          <w:rFonts w:ascii="Times New Roman" w:hAnsi="Times New Roman" w:cs="Times New Roman"/>
          <w:sz w:val="24"/>
          <w:szCs w:val="24"/>
        </w:rPr>
        <w:t>10</w:t>
      </w:r>
      <w:r>
        <w:rPr>
          <w:rFonts w:ascii="Times New Roman" w:hAnsi="Times New Roman" w:cs="Times New Roman"/>
          <w:sz w:val="24"/>
          <w:szCs w:val="24"/>
        </w:rPr>
        <w:t xml:space="preserve">. Да не </w:t>
      </w:r>
      <w:r w:rsidRPr="003D2AD1">
        <w:rPr>
          <w:rFonts w:ascii="Times New Roman" w:hAnsi="Times New Roman" w:cs="Times New Roman"/>
          <w:sz w:val="24"/>
          <w:szCs w:val="24"/>
        </w:rPr>
        <w:t>извършват търговски сделки от свое или от чуждо име;</w:t>
      </w:r>
    </w:p>
    <w:p w14:paraId="0706000C" w14:textId="77777777" w:rsidR="004709BD" w:rsidRPr="003D2AD1" w:rsidRDefault="004709BD" w:rsidP="004709BD">
      <w:pPr>
        <w:ind w:firstLine="709"/>
        <w:jc w:val="both"/>
        <w:rPr>
          <w:rFonts w:ascii="Times New Roman" w:hAnsi="Times New Roman" w:cs="Times New Roman"/>
          <w:sz w:val="24"/>
          <w:szCs w:val="24"/>
        </w:rPr>
      </w:pPr>
      <w:r w:rsidRPr="002E1BAF">
        <w:rPr>
          <w:rFonts w:ascii="Times New Roman" w:hAnsi="Times New Roman" w:cs="Times New Roman"/>
          <w:sz w:val="24"/>
          <w:szCs w:val="24"/>
        </w:rPr>
        <w:t>11</w:t>
      </w:r>
      <w:r w:rsidRPr="003D2AD1">
        <w:rPr>
          <w:rFonts w:ascii="Times New Roman" w:hAnsi="Times New Roman" w:cs="Times New Roman"/>
          <w:sz w:val="24"/>
          <w:szCs w:val="24"/>
        </w:rPr>
        <w:t>. Да не са съдружници в събирателни, в командитни дружества и в дружества с ограничена отговорност;</w:t>
      </w:r>
    </w:p>
    <w:p w14:paraId="0C3C70C7" w14:textId="77777777" w:rsidR="004709BD" w:rsidRPr="003D2AD1" w:rsidRDefault="004709BD" w:rsidP="004709BD">
      <w:pPr>
        <w:ind w:firstLine="709"/>
        <w:jc w:val="both"/>
        <w:rPr>
          <w:rFonts w:ascii="Times New Roman" w:hAnsi="Times New Roman" w:cs="Times New Roman"/>
          <w:sz w:val="24"/>
          <w:szCs w:val="24"/>
        </w:rPr>
      </w:pPr>
      <w:r w:rsidRPr="002E1BAF">
        <w:rPr>
          <w:rFonts w:ascii="Times New Roman" w:hAnsi="Times New Roman" w:cs="Times New Roman"/>
          <w:sz w:val="24"/>
          <w:szCs w:val="24"/>
        </w:rPr>
        <w:t>12</w:t>
      </w:r>
      <w:r w:rsidRPr="003D2AD1">
        <w:rPr>
          <w:rFonts w:ascii="Times New Roman" w:hAnsi="Times New Roman" w:cs="Times New Roman"/>
          <w:sz w:val="24"/>
          <w:szCs w:val="24"/>
        </w:rPr>
        <w:t>. Да не са управители или членове на изпълнителен или контролен орган на друго публично предприятие.</w:t>
      </w:r>
    </w:p>
    <w:p w14:paraId="05BF406A" w14:textId="77777777" w:rsidR="004709BD" w:rsidRPr="00C75C00" w:rsidRDefault="004709BD" w:rsidP="004709BD">
      <w:pPr>
        <w:ind w:firstLine="709"/>
        <w:jc w:val="both"/>
        <w:rPr>
          <w:rFonts w:ascii="Times New Roman" w:hAnsi="Times New Roman" w:cs="Times New Roman"/>
          <w:sz w:val="24"/>
          <w:szCs w:val="24"/>
        </w:rPr>
      </w:pPr>
      <w:r w:rsidRPr="00C75C00">
        <w:rPr>
          <w:rFonts w:ascii="Times New Roman" w:hAnsi="Times New Roman" w:cs="Times New Roman"/>
          <w:sz w:val="24"/>
          <w:szCs w:val="24"/>
        </w:rPr>
        <w:t xml:space="preserve">Точки 10 и 11 се отнасят за дейност, сходна с дейността на дружеството </w:t>
      </w:r>
    </w:p>
    <w:p w14:paraId="1516C5E0" w14:textId="77777777" w:rsidR="004709BD" w:rsidRPr="00C75C00" w:rsidRDefault="004709BD" w:rsidP="004709BD">
      <w:pPr>
        <w:ind w:firstLine="709"/>
        <w:jc w:val="both"/>
        <w:rPr>
          <w:rFonts w:ascii="Times New Roman" w:hAnsi="Times New Roman" w:cs="Times New Roman"/>
          <w:sz w:val="24"/>
          <w:szCs w:val="24"/>
        </w:rPr>
      </w:pPr>
      <w:r w:rsidRPr="00C75C00">
        <w:rPr>
          <w:rFonts w:ascii="Times New Roman" w:hAnsi="Times New Roman" w:cs="Times New Roman"/>
          <w:sz w:val="24"/>
          <w:szCs w:val="24"/>
        </w:rPr>
        <w:t>Изискванията, посочени в т.9, 10, 11, 12 следва да са налице към датата на подписване на договора за управление.</w:t>
      </w:r>
    </w:p>
    <w:p w14:paraId="6A0E8206" w14:textId="77777777" w:rsidR="004709BD" w:rsidRDefault="004709BD" w:rsidP="004709BD">
      <w:pPr>
        <w:ind w:firstLine="709"/>
        <w:jc w:val="both"/>
        <w:rPr>
          <w:rFonts w:ascii="Times New Roman" w:hAnsi="Times New Roman" w:cs="Times New Roman"/>
          <w:b/>
          <w:bCs/>
          <w:sz w:val="24"/>
          <w:szCs w:val="24"/>
          <w:lang w:val="bg-BG"/>
        </w:rPr>
      </w:pPr>
    </w:p>
    <w:p w14:paraId="25B1F207" w14:textId="57D03859" w:rsidR="004709BD" w:rsidRPr="004709BD" w:rsidRDefault="004709BD" w:rsidP="004709BD">
      <w:pPr>
        <w:ind w:firstLine="709"/>
        <w:jc w:val="both"/>
        <w:rPr>
          <w:rFonts w:ascii="Times New Roman" w:hAnsi="Times New Roman" w:cs="Times New Roman"/>
          <w:b/>
          <w:bCs/>
          <w:sz w:val="24"/>
          <w:szCs w:val="24"/>
        </w:rPr>
      </w:pPr>
      <w:r w:rsidRPr="004709BD">
        <w:rPr>
          <w:rFonts w:ascii="Times New Roman" w:hAnsi="Times New Roman" w:cs="Times New Roman"/>
          <w:b/>
          <w:bCs/>
          <w:sz w:val="24"/>
          <w:szCs w:val="24"/>
        </w:rPr>
        <w:t>III. Определя следните документи, необходими за участие в конкурса:</w:t>
      </w:r>
    </w:p>
    <w:p w14:paraId="369EAD3E" w14:textId="77777777" w:rsidR="004709BD" w:rsidRPr="003D2AD1" w:rsidRDefault="004709BD" w:rsidP="004709BD">
      <w:pPr>
        <w:ind w:firstLine="709"/>
        <w:jc w:val="both"/>
        <w:rPr>
          <w:rFonts w:ascii="Times New Roman" w:hAnsi="Times New Roman" w:cs="Times New Roman"/>
          <w:sz w:val="24"/>
          <w:szCs w:val="24"/>
        </w:rPr>
      </w:pPr>
      <w:r w:rsidRPr="003D2AD1">
        <w:rPr>
          <w:rFonts w:ascii="Times New Roman" w:hAnsi="Times New Roman" w:cs="Times New Roman"/>
          <w:sz w:val="24"/>
          <w:szCs w:val="24"/>
        </w:rPr>
        <w:t xml:space="preserve">1. Заявление </w:t>
      </w:r>
      <w:r w:rsidRPr="002E1BAF">
        <w:rPr>
          <w:rFonts w:ascii="Times New Roman" w:hAnsi="Times New Roman" w:cs="Times New Roman"/>
          <w:sz w:val="24"/>
          <w:szCs w:val="24"/>
        </w:rPr>
        <w:t>– свободен текст</w:t>
      </w:r>
      <w:r w:rsidRPr="003D2AD1">
        <w:rPr>
          <w:rFonts w:ascii="Times New Roman" w:hAnsi="Times New Roman" w:cs="Times New Roman"/>
          <w:sz w:val="24"/>
          <w:szCs w:val="24"/>
        </w:rPr>
        <w:t>;</w:t>
      </w:r>
    </w:p>
    <w:p w14:paraId="0068EDEE" w14:textId="77777777" w:rsidR="004709BD" w:rsidRPr="003D2AD1" w:rsidRDefault="004709BD" w:rsidP="004709BD">
      <w:pPr>
        <w:ind w:firstLine="709"/>
        <w:jc w:val="both"/>
        <w:rPr>
          <w:rFonts w:ascii="Times New Roman" w:hAnsi="Times New Roman" w:cs="Times New Roman"/>
          <w:sz w:val="24"/>
          <w:szCs w:val="24"/>
        </w:rPr>
      </w:pPr>
      <w:r w:rsidRPr="003D2AD1">
        <w:rPr>
          <w:rFonts w:ascii="Times New Roman" w:hAnsi="Times New Roman" w:cs="Times New Roman"/>
          <w:sz w:val="24"/>
          <w:szCs w:val="24"/>
        </w:rPr>
        <w:t xml:space="preserve">2. </w:t>
      </w:r>
      <w:r w:rsidRPr="002E1BAF">
        <w:rPr>
          <w:rFonts w:ascii="Times New Roman" w:hAnsi="Times New Roman" w:cs="Times New Roman"/>
          <w:sz w:val="24"/>
          <w:szCs w:val="24"/>
        </w:rPr>
        <w:t>Професионална автобиография</w:t>
      </w:r>
      <w:r w:rsidRPr="003D2AD1">
        <w:rPr>
          <w:rFonts w:ascii="Times New Roman" w:hAnsi="Times New Roman" w:cs="Times New Roman"/>
          <w:sz w:val="24"/>
          <w:szCs w:val="24"/>
        </w:rPr>
        <w:t>;</w:t>
      </w:r>
    </w:p>
    <w:p w14:paraId="547C8519" w14:textId="77777777" w:rsidR="004709BD" w:rsidRPr="002E1BAF" w:rsidRDefault="004709BD" w:rsidP="004709BD">
      <w:pPr>
        <w:ind w:firstLine="709"/>
        <w:jc w:val="both"/>
        <w:rPr>
          <w:rFonts w:ascii="Times New Roman" w:hAnsi="Times New Roman" w:cs="Times New Roman"/>
          <w:sz w:val="24"/>
          <w:szCs w:val="24"/>
        </w:rPr>
      </w:pPr>
      <w:r w:rsidRPr="003D2AD1">
        <w:rPr>
          <w:rFonts w:ascii="Times New Roman" w:hAnsi="Times New Roman" w:cs="Times New Roman"/>
          <w:sz w:val="24"/>
          <w:szCs w:val="24"/>
        </w:rPr>
        <w:t xml:space="preserve">3. </w:t>
      </w:r>
      <w:r w:rsidRPr="002E1BAF">
        <w:rPr>
          <w:rFonts w:ascii="Times New Roman" w:hAnsi="Times New Roman" w:cs="Times New Roman"/>
          <w:sz w:val="24"/>
          <w:szCs w:val="24"/>
        </w:rPr>
        <w:t>Копия от документ</w:t>
      </w:r>
      <w:r>
        <w:rPr>
          <w:rFonts w:ascii="Times New Roman" w:hAnsi="Times New Roman" w:cs="Times New Roman"/>
          <w:sz w:val="24"/>
          <w:szCs w:val="24"/>
        </w:rPr>
        <w:t>и</w:t>
      </w:r>
      <w:r w:rsidRPr="002E1BAF">
        <w:rPr>
          <w:rFonts w:ascii="Times New Roman" w:hAnsi="Times New Roman" w:cs="Times New Roman"/>
          <w:sz w:val="24"/>
          <w:szCs w:val="24"/>
        </w:rPr>
        <w:t xml:space="preserve"> за завършено образование и квалификация. Квалификация по здравен мениджмънт се удостоверява чрез представяне на един от документите, визирани в §3 от заключителните разпоредби на Наредба №9 от 26.06.2000 г. за условията и реда за провеждане на конкурси за възлагане на управлението на лечебни заведения по Закона за лечебните заведения</w:t>
      </w:r>
      <w:r w:rsidRPr="003D2AD1">
        <w:rPr>
          <w:rFonts w:ascii="Times New Roman" w:hAnsi="Times New Roman" w:cs="Times New Roman"/>
          <w:sz w:val="24"/>
          <w:szCs w:val="24"/>
        </w:rPr>
        <w:t>;</w:t>
      </w:r>
    </w:p>
    <w:p w14:paraId="480AEE6B" w14:textId="77777777" w:rsidR="004709BD" w:rsidRPr="003D2AD1" w:rsidRDefault="004709BD" w:rsidP="004709BD">
      <w:pPr>
        <w:ind w:firstLine="709"/>
        <w:jc w:val="both"/>
        <w:rPr>
          <w:rFonts w:ascii="Times New Roman" w:hAnsi="Times New Roman" w:cs="Times New Roman"/>
          <w:sz w:val="24"/>
          <w:szCs w:val="24"/>
        </w:rPr>
      </w:pPr>
      <w:r w:rsidRPr="002E1BAF">
        <w:rPr>
          <w:rFonts w:ascii="Times New Roman" w:hAnsi="Times New Roman" w:cs="Times New Roman"/>
          <w:sz w:val="24"/>
          <w:szCs w:val="24"/>
        </w:rPr>
        <w:t>4. Копия от документи, удостоверяващи трудов стаж, професионален и управленски опит;</w:t>
      </w:r>
    </w:p>
    <w:p w14:paraId="66695B08" w14:textId="77777777" w:rsidR="004709BD" w:rsidRPr="003D2AD1" w:rsidRDefault="004709BD" w:rsidP="004709BD">
      <w:pPr>
        <w:ind w:firstLine="709"/>
        <w:jc w:val="both"/>
        <w:rPr>
          <w:rFonts w:ascii="Times New Roman" w:hAnsi="Times New Roman" w:cs="Times New Roman"/>
          <w:sz w:val="24"/>
          <w:szCs w:val="24"/>
        </w:rPr>
      </w:pPr>
      <w:r>
        <w:rPr>
          <w:rFonts w:ascii="Times New Roman" w:hAnsi="Times New Roman" w:cs="Times New Roman"/>
          <w:sz w:val="24"/>
          <w:szCs w:val="24"/>
        </w:rPr>
        <w:t>5</w:t>
      </w:r>
      <w:r w:rsidRPr="003D2AD1">
        <w:rPr>
          <w:rFonts w:ascii="Times New Roman" w:hAnsi="Times New Roman" w:cs="Times New Roman"/>
          <w:sz w:val="24"/>
          <w:szCs w:val="24"/>
        </w:rPr>
        <w:t>. Копия от други документи, удостоверяващи изпълнението на изискванията за заемане на длъжността.</w:t>
      </w:r>
    </w:p>
    <w:p w14:paraId="72D62BC7" w14:textId="77777777" w:rsidR="004709BD" w:rsidRPr="00C75C00" w:rsidRDefault="004709BD" w:rsidP="004709BD">
      <w:pPr>
        <w:ind w:firstLine="709"/>
        <w:jc w:val="both"/>
        <w:rPr>
          <w:rFonts w:ascii="Times New Roman" w:hAnsi="Times New Roman" w:cs="Times New Roman"/>
          <w:sz w:val="24"/>
          <w:szCs w:val="24"/>
        </w:rPr>
      </w:pPr>
      <w:r>
        <w:rPr>
          <w:rFonts w:ascii="Times New Roman" w:hAnsi="Times New Roman" w:cs="Times New Roman"/>
          <w:sz w:val="24"/>
          <w:szCs w:val="24"/>
        </w:rPr>
        <w:t>6</w:t>
      </w:r>
      <w:r w:rsidRPr="003D2AD1">
        <w:rPr>
          <w:rFonts w:ascii="Times New Roman" w:hAnsi="Times New Roman" w:cs="Times New Roman"/>
          <w:sz w:val="24"/>
          <w:szCs w:val="24"/>
        </w:rPr>
        <w:t xml:space="preserve">. Декларация, че са </w:t>
      </w:r>
      <w:r w:rsidRPr="00C75C00">
        <w:rPr>
          <w:rFonts w:ascii="Times New Roman" w:hAnsi="Times New Roman" w:cs="Times New Roman"/>
          <w:sz w:val="24"/>
          <w:szCs w:val="24"/>
        </w:rPr>
        <w:t>налице условията по т. II.</w:t>
      </w:r>
    </w:p>
    <w:p w14:paraId="1D5A6463" w14:textId="77777777" w:rsidR="004709BD" w:rsidRPr="00C75C00" w:rsidRDefault="004709BD" w:rsidP="004709BD">
      <w:pPr>
        <w:ind w:firstLine="709"/>
        <w:jc w:val="both"/>
        <w:rPr>
          <w:rFonts w:ascii="Times New Roman" w:hAnsi="Times New Roman" w:cs="Times New Roman"/>
          <w:sz w:val="24"/>
          <w:szCs w:val="24"/>
        </w:rPr>
      </w:pPr>
      <w:r w:rsidRPr="00C75C00">
        <w:rPr>
          <w:rFonts w:ascii="Times New Roman" w:hAnsi="Times New Roman" w:cs="Times New Roman"/>
          <w:sz w:val="24"/>
          <w:szCs w:val="24"/>
        </w:rPr>
        <w:t xml:space="preserve">7. Програма за развитието на </w:t>
      </w:r>
      <w:r>
        <w:rPr>
          <w:rFonts w:ascii="Times New Roman" w:hAnsi="Times New Roman" w:cs="Times New Roman"/>
          <w:sz w:val="24"/>
          <w:szCs w:val="24"/>
        </w:rPr>
        <w:t xml:space="preserve">Дружеството </w:t>
      </w:r>
      <w:r w:rsidRPr="00C75C00">
        <w:rPr>
          <w:rFonts w:ascii="Times New Roman" w:hAnsi="Times New Roman" w:cs="Times New Roman"/>
          <w:sz w:val="24"/>
          <w:szCs w:val="24"/>
        </w:rPr>
        <w:t>за петгодишен период, която се предоставя в отделен запечатан плик, поставен в плика с документите. Програмата следва да включва най-малко следното съдържание:</w:t>
      </w:r>
    </w:p>
    <w:p w14:paraId="2FC9DD71" w14:textId="2F689C1A" w:rsidR="004709BD" w:rsidRPr="00C75C00" w:rsidRDefault="004709BD" w:rsidP="004709BD">
      <w:pPr>
        <w:tabs>
          <w:tab w:val="left" w:pos="4536"/>
        </w:tabs>
        <w:ind w:firstLine="709"/>
        <w:jc w:val="both"/>
        <w:rPr>
          <w:rFonts w:ascii="Times New Roman" w:hAnsi="Times New Roman" w:cs="Times New Roman"/>
          <w:sz w:val="24"/>
          <w:szCs w:val="24"/>
        </w:rPr>
      </w:pPr>
      <w:r w:rsidRPr="00C75C00">
        <w:rPr>
          <w:rFonts w:ascii="Times New Roman" w:hAnsi="Times New Roman" w:cs="Times New Roman"/>
          <w:sz w:val="24"/>
          <w:szCs w:val="24"/>
        </w:rPr>
        <w:t xml:space="preserve">– анализ и оценка на състоянието и дейността на </w:t>
      </w:r>
      <w:r>
        <w:rPr>
          <w:rFonts w:ascii="Times New Roman" w:hAnsi="Times New Roman" w:cs="Times New Roman"/>
          <w:sz w:val="24"/>
          <w:szCs w:val="24"/>
        </w:rPr>
        <w:t>Дружеството</w:t>
      </w:r>
      <w:r w:rsidRPr="00C75C00">
        <w:rPr>
          <w:rFonts w:ascii="Times New Roman" w:hAnsi="Times New Roman" w:cs="Times New Roman"/>
          <w:sz w:val="24"/>
          <w:szCs w:val="24"/>
        </w:rPr>
        <w:t xml:space="preserve">; анализ на здравно-демографски и здравно-икономически показатели, анализ на лечебните заведения </w:t>
      </w:r>
      <w:r>
        <w:rPr>
          <w:rFonts w:ascii="Times New Roman" w:hAnsi="Times New Roman" w:cs="Times New Roman"/>
          <w:sz w:val="24"/>
          <w:szCs w:val="24"/>
          <w:lang w:val="bg-BG"/>
        </w:rPr>
        <w:t xml:space="preserve">за извънболнична помощ </w:t>
      </w:r>
      <w:r w:rsidRPr="00C75C00">
        <w:rPr>
          <w:rFonts w:ascii="Times New Roman" w:hAnsi="Times New Roman" w:cs="Times New Roman"/>
          <w:sz w:val="24"/>
          <w:szCs w:val="24"/>
        </w:rPr>
        <w:t>на територията на Област Бургас, предоставящи сходна медицинска помощ.</w:t>
      </w:r>
    </w:p>
    <w:p w14:paraId="6E4109B8" w14:textId="5067DECD" w:rsidR="004709BD" w:rsidRPr="00B9025A" w:rsidRDefault="004709BD" w:rsidP="00B9025A">
      <w:pPr>
        <w:pStyle w:val="ListParagraph"/>
        <w:numPr>
          <w:ilvl w:val="0"/>
          <w:numId w:val="4"/>
        </w:numPr>
        <w:tabs>
          <w:tab w:val="left" w:pos="993"/>
          <w:tab w:val="left" w:pos="1134"/>
          <w:tab w:val="left" w:pos="4536"/>
        </w:tabs>
        <w:ind w:left="709" w:firstLine="0"/>
        <w:jc w:val="both"/>
        <w:rPr>
          <w:rFonts w:ascii="Times New Roman" w:hAnsi="Times New Roman" w:cs="Times New Roman"/>
        </w:rPr>
      </w:pPr>
      <w:r w:rsidRPr="00B9025A">
        <w:rPr>
          <w:rFonts w:ascii="Times New Roman" w:hAnsi="Times New Roman" w:cs="Times New Roman"/>
        </w:rPr>
        <w:t>тенденции и възможности за развитие на Дружеството, съобразно действащата нормативна уредба;</w:t>
      </w:r>
    </w:p>
    <w:p w14:paraId="501ED799" w14:textId="79441F7F" w:rsidR="004709BD" w:rsidRPr="00B9025A" w:rsidRDefault="004709BD" w:rsidP="00B9025A">
      <w:pPr>
        <w:pStyle w:val="ListParagraph"/>
        <w:numPr>
          <w:ilvl w:val="0"/>
          <w:numId w:val="4"/>
        </w:numPr>
        <w:tabs>
          <w:tab w:val="left" w:pos="993"/>
          <w:tab w:val="left" w:pos="1134"/>
        </w:tabs>
        <w:ind w:left="709" w:firstLine="0"/>
        <w:jc w:val="both"/>
        <w:rPr>
          <w:rFonts w:ascii="Times New Roman" w:hAnsi="Times New Roman" w:cs="Times New Roman"/>
        </w:rPr>
      </w:pPr>
      <w:r w:rsidRPr="00B9025A">
        <w:rPr>
          <w:rFonts w:ascii="Times New Roman" w:hAnsi="Times New Roman" w:cs="Times New Roman"/>
        </w:rPr>
        <w:t>определяне на целите, приоритетните области, очакваните резултати в управлението, финансирането, структурата и организацията на дейността на Дружеството;</w:t>
      </w:r>
    </w:p>
    <w:p w14:paraId="4A41D6E2" w14:textId="0C6D5A6A" w:rsidR="004709BD" w:rsidRPr="00B9025A" w:rsidRDefault="004709BD" w:rsidP="00B9025A">
      <w:pPr>
        <w:pStyle w:val="ListParagraph"/>
        <w:numPr>
          <w:ilvl w:val="0"/>
          <w:numId w:val="4"/>
        </w:numPr>
        <w:tabs>
          <w:tab w:val="left" w:pos="993"/>
          <w:tab w:val="left" w:pos="1134"/>
        </w:tabs>
        <w:ind w:left="709" w:firstLine="0"/>
        <w:jc w:val="both"/>
        <w:rPr>
          <w:rFonts w:ascii="Times New Roman" w:hAnsi="Times New Roman" w:cs="Times New Roman"/>
        </w:rPr>
      </w:pPr>
      <w:r w:rsidRPr="00B9025A">
        <w:rPr>
          <w:rFonts w:ascii="Times New Roman" w:hAnsi="Times New Roman" w:cs="Times New Roman"/>
        </w:rPr>
        <w:t>приложимост и етапи за реализацията на програмата.</w:t>
      </w:r>
    </w:p>
    <w:p w14:paraId="5ADD6ED2" w14:textId="43CA4D38" w:rsidR="004709BD" w:rsidRDefault="004709BD" w:rsidP="004709BD">
      <w:pPr>
        <w:ind w:firstLine="709"/>
        <w:jc w:val="both"/>
        <w:rPr>
          <w:rFonts w:ascii="Times New Roman" w:hAnsi="Times New Roman" w:cs="Times New Roman"/>
          <w:sz w:val="24"/>
          <w:szCs w:val="24"/>
        </w:rPr>
      </w:pPr>
      <w:r w:rsidRPr="003D2AD1">
        <w:rPr>
          <w:rFonts w:ascii="Times New Roman" w:hAnsi="Times New Roman" w:cs="Times New Roman"/>
          <w:sz w:val="24"/>
          <w:szCs w:val="24"/>
        </w:rPr>
        <w:t xml:space="preserve">Заявленията за участие в конкурса, заедно с необходимите документи по т. III. се подават </w:t>
      </w:r>
      <w:r w:rsidRPr="00F76ED4">
        <w:rPr>
          <w:rFonts w:ascii="Times New Roman" w:hAnsi="Times New Roman" w:cs="Times New Roman"/>
          <w:sz w:val="24"/>
          <w:szCs w:val="24"/>
        </w:rPr>
        <w:t>в запечатан непрозрачен плик, в 30</w:t>
      </w:r>
      <w:r>
        <w:rPr>
          <w:rFonts w:ascii="Times New Roman" w:hAnsi="Times New Roman" w:cs="Times New Roman"/>
          <w:sz w:val="24"/>
          <w:szCs w:val="24"/>
          <w:lang w:val="bg-BG"/>
        </w:rPr>
        <w:t>-</w:t>
      </w:r>
      <w:r w:rsidRPr="00F76ED4">
        <w:rPr>
          <w:rFonts w:ascii="Times New Roman" w:hAnsi="Times New Roman" w:cs="Times New Roman"/>
          <w:sz w:val="24"/>
          <w:szCs w:val="24"/>
        </w:rPr>
        <w:t>дневен срок от публикуване на обявите на интернет страниците на община Бургас и Общински съвет – Бургас, в Деловодството на Община Бургас, ул. „Александровска“ № 26.</w:t>
      </w:r>
    </w:p>
    <w:p w14:paraId="208F392C" w14:textId="77777777" w:rsidR="004709BD" w:rsidRDefault="004709BD" w:rsidP="004709BD">
      <w:pPr>
        <w:ind w:firstLine="709"/>
        <w:jc w:val="both"/>
        <w:rPr>
          <w:rFonts w:ascii="Times New Roman" w:hAnsi="Times New Roman" w:cs="Times New Roman"/>
          <w:b/>
          <w:sz w:val="24"/>
          <w:szCs w:val="24"/>
          <w:lang w:val="bg-BG"/>
        </w:rPr>
      </w:pPr>
    </w:p>
    <w:p w14:paraId="7BF15C81" w14:textId="4301365C" w:rsidR="004709BD" w:rsidRPr="004709BD" w:rsidRDefault="004709BD" w:rsidP="004709BD">
      <w:pPr>
        <w:ind w:firstLine="709"/>
        <w:jc w:val="both"/>
        <w:rPr>
          <w:rFonts w:ascii="Times New Roman" w:hAnsi="Times New Roman" w:cs="Times New Roman"/>
          <w:b/>
          <w:sz w:val="24"/>
          <w:szCs w:val="24"/>
        </w:rPr>
      </w:pPr>
      <w:r w:rsidRPr="004709BD">
        <w:rPr>
          <w:rFonts w:ascii="Times New Roman" w:hAnsi="Times New Roman" w:cs="Times New Roman"/>
          <w:b/>
          <w:sz w:val="24"/>
          <w:szCs w:val="24"/>
        </w:rPr>
        <w:t>IV. Определя следната методика за оценка на кандидатурите:</w:t>
      </w:r>
    </w:p>
    <w:p w14:paraId="7576C87B" w14:textId="77777777" w:rsidR="004709BD" w:rsidRPr="00D73A36" w:rsidRDefault="004709BD" w:rsidP="004709BD">
      <w:pPr>
        <w:ind w:firstLine="709"/>
        <w:jc w:val="both"/>
        <w:rPr>
          <w:rFonts w:ascii="Times New Roman" w:hAnsi="Times New Roman" w:cs="Times New Roman"/>
          <w:sz w:val="24"/>
          <w:szCs w:val="24"/>
        </w:rPr>
      </w:pPr>
      <w:r w:rsidRPr="00D73A36">
        <w:rPr>
          <w:rFonts w:ascii="Times New Roman" w:hAnsi="Times New Roman" w:cs="Times New Roman"/>
          <w:sz w:val="24"/>
          <w:szCs w:val="24"/>
        </w:rPr>
        <w:t>ЕТАП „Оценка на програмата за развитие на лечебното заведение“ . Оценката се формира при следните критерии:</w:t>
      </w:r>
    </w:p>
    <w:p w14:paraId="68F60E0B" w14:textId="77777777" w:rsidR="004709BD" w:rsidRPr="00D73A36" w:rsidRDefault="004709BD" w:rsidP="004709BD">
      <w:pPr>
        <w:ind w:firstLine="709"/>
        <w:jc w:val="both"/>
        <w:rPr>
          <w:rFonts w:ascii="Times New Roman" w:hAnsi="Times New Roman" w:cs="Times New Roman"/>
          <w:sz w:val="24"/>
          <w:szCs w:val="24"/>
        </w:rPr>
      </w:pPr>
      <w:r w:rsidRPr="00D73A36">
        <w:rPr>
          <w:rFonts w:ascii="Times New Roman" w:hAnsi="Times New Roman" w:cs="Times New Roman"/>
          <w:sz w:val="24"/>
          <w:szCs w:val="24"/>
        </w:rPr>
        <w:t>1. Съответствие на проекта с нормативната уредба;</w:t>
      </w:r>
    </w:p>
    <w:p w14:paraId="4285A379" w14:textId="77777777" w:rsidR="004709BD" w:rsidRPr="00D73A36" w:rsidRDefault="004709BD" w:rsidP="004709BD">
      <w:pPr>
        <w:ind w:firstLine="709"/>
        <w:jc w:val="both"/>
        <w:rPr>
          <w:rFonts w:ascii="Times New Roman" w:hAnsi="Times New Roman" w:cs="Times New Roman"/>
          <w:sz w:val="24"/>
          <w:szCs w:val="24"/>
        </w:rPr>
      </w:pPr>
      <w:r w:rsidRPr="00D73A36">
        <w:rPr>
          <w:rFonts w:ascii="Times New Roman" w:hAnsi="Times New Roman" w:cs="Times New Roman"/>
          <w:sz w:val="24"/>
          <w:szCs w:val="24"/>
        </w:rPr>
        <w:t>2. Съответствие на формулираните цели и задачи с вида на лечебното заведение и с предмета на дейност;</w:t>
      </w:r>
    </w:p>
    <w:p w14:paraId="1BDD2CE1" w14:textId="77777777" w:rsidR="004709BD" w:rsidRPr="00D73A36" w:rsidRDefault="004709BD" w:rsidP="004709BD">
      <w:pPr>
        <w:ind w:firstLine="709"/>
        <w:jc w:val="both"/>
        <w:rPr>
          <w:rFonts w:ascii="Times New Roman" w:hAnsi="Times New Roman" w:cs="Times New Roman"/>
          <w:sz w:val="24"/>
          <w:szCs w:val="24"/>
        </w:rPr>
      </w:pPr>
      <w:r w:rsidRPr="00D73A36">
        <w:rPr>
          <w:rFonts w:ascii="Times New Roman" w:hAnsi="Times New Roman" w:cs="Times New Roman"/>
          <w:sz w:val="24"/>
          <w:szCs w:val="24"/>
        </w:rPr>
        <w:t xml:space="preserve"> 3. Анализ на здравно-демографски и здравно-икономически показатели;</w:t>
      </w:r>
    </w:p>
    <w:p w14:paraId="0F0F7800" w14:textId="77777777" w:rsidR="004709BD" w:rsidRPr="00D73A36" w:rsidRDefault="004709BD" w:rsidP="004709BD">
      <w:pPr>
        <w:ind w:firstLine="709"/>
        <w:jc w:val="both"/>
        <w:rPr>
          <w:rFonts w:ascii="Times New Roman" w:hAnsi="Times New Roman" w:cs="Times New Roman"/>
          <w:sz w:val="24"/>
          <w:szCs w:val="24"/>
        </w:rPr>
      </w:pPr>
      <w:r w:rsidRPr="00D73A36">
        <w:rPr>
          <w:rFonts w:ascii="Times New Roman" w:hAnsi="Times New Roman" w:cs="Times New Roman"/>
          <w:sz w:val="24"/>
          <w:szCs w:val="24"/>
        </w:rPr>
        <w:t xml:space="preserve"> 4. Съответствие на разработения проект с обективното състояние на лечебното заведение;</w:t>
      </w:r>
    </w:p>
    <w:p w14:paraId="5F7B5DAF" w14:textId="77777777" w:rsidR="004709BD" w:rsidRPr="00D73A36" w:rsidRDefault="004709BD" w:rsidP="004709BD">
      <w:pPr>
        <w:ind w:firstLine="709"/>
        <w:jc w:val="both"/>
        <w:rPr>
          <w:rFonts w:ascii="Times New Roman" w:hAnsi="Times New Roman" w:cs="Times New Roman"/>
          <w:sz w:val="24"/>
          <w:szCs w:val="24"/>
        </w:rPr>
      </w:pPr>
      <w:r w:rsidRPr="00D73A36">
        <w:rPr>
          <w:rFonts w:ascii="Times New Roman" w:hAnsi="Times New Roman" w:cs="Times New Roman"/>
          <w:sz w:val="24"/>
          <w:szCs w:val="24"/>
        </w:rPr>
        <w:t xml:space="preserve"> 5. Логическа структура на разработката;</w:t>
      </w:r>
    </w:p>
    <w:p w14:paraId="1AC5D992" w14:textId="77777777" w:rsidR="004709BD" w:rsidRPr="00D73A36" w:rsidRDefault="004709BD" w:rsidP="004709BD">
      <w:pPr>
        <w:ind w:firstLine="709"/>
        <w:jc w:val="both"/>
        <w:rPr>
          <w:rFonts w:ascii="Times New Roman" w:hAnsi="Times New Roman" w:cs="Times New Roman"/>
          <w:sz w:val="24"/>
          <w:szCs w:val="24"/>
        </w:rPr>
      </w:pPr>
      <w:r w:rsidRPr="00D73A36">
        <w:rPr>
          <w:rFonts w:ascii="Times New Roman" w:hAnsi="Times New Roman" w:cs="Times New Roman"/>
          <w:sz w:val="24"/>
          <w:szCs w:val="24"/>
        </w:rPr>
        <w:lastRenderedPageBreak/>
        <w:t xml:space="preserve"> 6. Степен на практическо прилагане на придобитите теоретични познания; </w:t>
      </w:r>
    </w:p>
    <w:p w14:paraId="23C5954A" w14:textId="77777777" w:rsidR="004709BD" w:rsidRDefault="004709BD" w:rsidP="004709BD">
      <w:pPr>
        <w:ind w:firstLine="709"/>
        <w:jc w:val="both"/>
        <w:rPr>
          <w:rFonts w:ascii="Times New Roman" w:hAnsi="Times New Roman" w:cs="Times New Roman"/>
          <w:sz w:val="24"/>
          <w:szCs w:val="24"/>
          <w:lang w:val="bg-BG"/>
        </w:rPr>
      </w:pPr>
    </w:p>
    <w:p w14:paraId="33386518" w14:textId="319106FB" w:rsidR="004709BD" w:rsidRPr="00D73A36" w:rsidRDefault="004709BD" w:rsidP="004709BD">
      <w:pPr>
        <w:ind w:firstLine="709"/>
        <w:jc w:val="both"/>
        <w:rPr>
          <w:rFonts w:ascii="Times New Roman" w:hAnsi="Times New Roman" w:cs="Times New Roman"/>
          <w:sz w:val="24"/>
          <w:szCs w:val="24"/>
        </w:rPr>
      </w:pPr>
      <w:r w:rsidRPr="00D73A36">
        <w:rPr>
          <w:rFonts w:ascii="Times New Roman" w:hAnsi="Times New Roman" w:cs="Times New Roman"/>
          <w:sz w:val="24"/>
          <w:szCs w:val="24"/>
        </w:rPr>
        <w:t xml:space="preserve">EТАП „Събеседване“. Оценка от проведеното събеседване, формирана при следните критерии: </w:t>
      </w:r>
    </w:p>
    <w:p w14:paraId="164771F8" w14:textId="6DFD0402" w:rsidR="004709BD" w:rsidRPr="004709BD" w:rsidRDefault="004709BD" w:rsidP="004709BD">
      <w:pPr>
        <w:ind w:firstLine="709"/>
        <w:jc w:val="both"/>
        <w:rPr>
          <w:rFonts w:ascii="Times New Roman" w:hAnsi="Times New Roman" w:cs="Times New Roman"/>
          <w:sz w:val="24"/>
          <w:szCs w:val="24"/>
          <w:lang w:val="bg-BG"/>
        </w:rPr>
      </w:pPr>
      <w:r w:rsidRPr="00D73A36">
        <w:rPr>
          <w:rFonts w:ascii="Times New Roman" w:hAnsi="Times New Roman" w:cs="Times New Roman"/>
          <w:sz w:val="24"/>
          <w:szCs w:val="24"/>
        </w:rPr>
        <w:t>1. Обосновано представяне на приоритетите и задачите на лечебното заведение;</w:t>
      </w:r>
    </w:p>
    <w:p w14:paraId="4DEBEF37" w14:textId="77777777" w:rsidR="004709BD" w:rsidRPr="00D73A36" w:rsidRDefault="004709BD" w:rsidP="004709BD">
      <w:pPr>
        <w:ind w:firstLine="709"/>
        <w:jc w:val="both"/>
        <w:rPr>
          <w:rFonts w:ascii="Times New Roman" w:hAnsi="Times New Roman" w:cs="Times New Roman"/>
          <w:sz w:val="24"/>
          <w:szCs w:val="24"/>
        </w:rPr>
      </w:pPr>
      <w:r w:rsidRPr="00D73A36">
        <w:rPr>
          <w:rFonts w:ascii="Times New Roman" w:hAnsi="Times New Roman" w:cs="Times New Roman"/>
          <w:sz w:val="24"/>
          <w:szCs w:val="24"/>
        </w:rPr>
        <w:t>2. Степен на познаване на нормативната уредба;</w:t>
      </w:r>
    </w:p>
    <w:p w14:paraId="6F44ECB1" w14:textId="77777777" w:rsidR="004709BD" w:rsidRPr="00D73A36" w:rsidRDefault="004709BD" w:rsidP="004709BD">
      <w:pPr>
        <w:ind w:firstLine="709"/>
        <w:jc w:val="both"/>
        <w:rPr>
          <w:rFonts w:ascii="Times New Roman" w:hAnsi="Times New Roman" w:cs="Times New Roman"/>
          <w:sz w:val="24"/>
          <w:szCs w:val="24"/>
        </w:rPr>
      </w:pPr>
      <w:r w:rsidRPr="00D73A36">
        <w:rPr>
          <w:rFonts w:ascii="Times New Roman" w:hAnsi="Times New Roman" w:cs="Times New Roman"/>
          <w:sz w:val="24"/>
          <w:szCs w:val="24"/>
        </w:rPr>
        <w:t>3. Способност да се планират и взимат управленски решения;</w:t>
      </w:r>
    </w:p>
    <w:p w14:paraId="423928BA" w14:textId="77777777" w:rsidR="004709BD" w:rsidRPr="00D73A36" w:rsidRDefault="004709BD" w:rsidP="004709BD">
      <w:pPr>
        <w:ind w:firstLine="709"/>
        <w:jc w:val="both"/>
        <w:rPr>
          <w:rFonts w:ascii="Times New Roman" w:hAnsi="Times New Roman" w:cs="Times New Roman"/>
          <w:sz w:val="24"/>
          <w:szCs w:val="24"/>
        </w:rPr>
      </w:pPr>
      <w:r w:rsidRPr="00D73A36">
        <w:rPr>
          <w:rFonts w:ascii="Times New Roman" w:hAnsi="Times New Roman" w:cs="Times New Roman"/>
          <w:sz w:val="24"/>
          <w:szCs w:val="24"/>
        </w:rPr>
        <w:t>4. Административни умения, професионални и делови качества;</w:t>
      </w:r>
    </w:p>
    <w:p w14:paraId="25DC4D1A" w14:textId="77777777" w:rsidR="004709BD" w:rsidRPr="00D73A36" w:rsidRDefault="004709BD" w:rsidP="004709BD">
      <w:pPr>
        <w:ind w:firstLine="709"/>
        <w:jc w:val="both"/>
        <w:rPr>
          <w:rFonts w:ascii="Times New Roman" w:hAnsi="Times New Roman" w:cs="Times New Roman"/>
          <w:sz w:val="24"/>
          <w:szCs w:val="24"/>
        </w:rPr>
      </w:pPr>
      <w:r w:rsidRPr="00D73A36">
        <w:rPr>
          <w:rFonts w:ascii="Times New Roman" w:hAnsi="Times New Roman" w:cs="Times New Roman"/>
          <w:sz w:val="24"/>
          <w:szCs w:val="24"/>
        </w:rPr>
        <w:t>5. Комуникативни способности и организационни способности;</w:t>
      </w:r>
    </w:p>
    <w:p w14:paraId="0F8696A5" w14:textId="77777777" w:rsidR="004709BD" w:rsidRPr="00D73A36" w:rsidRDefault="004709BD" w:rsidP="004709BD">
      <w:pPr>
        <w:ind w:firstLine="709"/>
        <w:jc w:val="both"/>
        <w:rPr>
          <w:rFonts w:ascii="Times New Roman" w:hAnsi="Times New Roman" w:cs="Times New Roman"/>
          <w:sz w:val="24"/>
          <w:szCs w:val="24"/>
        </w:rPr>
      </w:pPr>
      <w:r w:rsidRPr="00D73A36">
        <w:rPr>
          <w:rFonts w:ascii="Times New Roman" w:hAnsi="Times New Roman" w:cs="Times New Roman"/>
          <w:sz w:val="24"/>
          <w:szCs w:val="24"/>
        </w:rPr>
        <w:t>6. Способност за обективни преценки и представяне на адекватно разрешение на конкретен проблем.</w:t>
      </w:r>
    </w:p>
    <w:p w14:paraId="394DF442" w14:textId="77777777" w:rsidR="004709BD" w:rsidRPr="00F76ED4" w:rsidRDefault="004709BD" w:rsidP="004709BD">
      <w:pPr>
        <w:ind w:firstLine="709"/>
        <w:jc w:val="both"/>
        <w:rPr>
          <w:rFonts w:ascii="Times New Roman" w:hAnsi="Times New Roman" w:cs="Times New Roman"/>
          <w:sz w:val="24"/>
          <w:szCs w:val="24"/>
        </w:rPr>
      </w:pPr>
      <w:r w:rsidRPr="00D73A36">
        <w:rPr>
          <w:rFonts w:ascii="Times New Roman" w:hAnsi="Times New Roman" w:cs="Times New Roman"/>
          <w:sz w:val="24"/>
          <w:szCs w:val="24"/>
        </w:rPr>
        <w:t>Оценките на програмата за развитие на лечебното заведение и събеседване се формират по шестобалната система, като най-високата оценка е от отличен 6 при точност на оценката 0,25.</w:t>
      </w:r>
    </w:p>
    <w:p w14:paraId="094E5A37" w14:textId="77777777" w:rsidR="004709BD" w:rsidRDefault="004709BD" w:rsidP="004709BD">
      <w:pPr>
        <w:ind w:firstLine="709"/>
        <w:jc w:val="both"/>
        <w:rPr>
          <w:rFonts w:ascii="Times New Roman" w:hAnsi="Times New Roman" w:cs="Times New Roman"/>
          <w:b/>
          <w:bCs/>
          <w:sz w:val="24"/>
          <w:szCs w:val="24"/>
          <w:lang w:val="bg-BG"/>
        </w:rPr>
      </w:pPr>
    </w:p>
    <w:p w14:paraId="5AFDAB19" w14:textId="77777777" w:rsidR="004709BD" w:rsidRDefault="004709BD" w:rsidP="004709BD">
      <w:pPr>
        <w:ind w:firstLine="709"/>
        <w:jc w:val="both"/>
        <w:rPr>
          <w:rFonts w:ascii="Times New Roman" w:hAnsi="Times New Roman" w:cs="Times New Roman"/>
          <w:bCs/>
          <w:sz w:val="24"/>
          <w:szCs w:val="24"/>
          <w:lang w:val="bg-BG"/>
        </w:rPr>
      </w:pPr>
      <w:r w:rsidRPr="00F76ED4">
        <w:rPr>
          <w:rFonts w:ascii="Times New Roman" w:hAnsi="Times New Roman" w:cs="Times New Roman"/>
          <w:b/>
          <w:bCs/>
          <w:sz w:val="24"/>
          <w:szCs w:val="24"/>
        </w:rPr>
        <w:t>V.</w:t>
      </w:r>
      <w:r w:rsidRPr="00F76ED4">
        <w:rPr>
          <w:rFonts w:ascii="Times New Roman" w:hAnsi="Times New Roman" w:cs="Times New Roman"/>
          <w:sz w:val="24"/>
          <w:szCs w:val="24"/>
        </w:rPr>
        <w:t xml:space="preserve"> </w:t>
      </w:r>
      <w:r w:rsidRPr="00F76ED4">
        <w:rPr>
          <w:rFonts w:ascii="Times New Roman" w:hAnsi="Times New Roman" w:cs="Times New Roman"/>
          <w:bCs/>
          <w:sz w:val="24"/>
          <w:szCs w:val="24"/>
        </w:rPr>
        <w:t xml:space="preserve">Процедурата за номиниране да се извърши от Комисия, в състав от пет </w:t>
      </w:r>
      <w:r>
        <w:rPr>
          <w:rFonts w:ascii="Times New Roman" w:hAnsi="Times New Roman" w:cs="Times New Roman"/>
          <w:bCs/>
          <w:sz w:val="24"/>
          <w:szCs w:val="24"/>
        </w:rPr>
        <w:t>души</w:t>
      </w:r>
      <w:r w:rsidRPr="00F76ED4">
        <w:rPr>
          <w:rFonts w:ascii="Times New Roman" w:hAnsi="Times New Roman" w:cs="Times New Roman"/>
          <w:bCs/>
          <w:sz w:val="24"/>
          <w:szCs w:val="24"/>
        </w:rPr>
        <w:t xml:space="preserve">, </w:t>
      </w:r>
      <w:r w:rsidRPr="00E976D3">
        <w:rPr>
          <w:rFonts w:ascii="Times New Roman" w:hAnsi="Times New Roman" w:cs="Times New Roman"/>
          <w:sz w:val="24"/>
          <w:szCs w:val="24"/>
        </w:rPr>
        <w:t xml:space="preserve">съгласно изискванията на Наредба </w:t>
      </w:r>
      <w:r w:rsidRPr="002E1BAF">
        <w:rPr>
          <w:rFonts w:ascii="Times New Roman" w:hAnsi="Times New Roman" w:cs="Times New Roman"/>
          <w:sz w:val="24"/>
          <w:szCs w:val="24"/>
        </w:rPr>
        <w:t>№9 от 26.06.2000 г. за условията и реда за провеждане на конкурси за възлагане на управлението на лечебни заведения по Закона за лечебните заведения</w:t>
      </w:r>
      <w:r>
        <w:rPr>
          <w:rFonts w:ascii="Times New Roman" w:hAnsi="Times New Roman" w:cs="Times New Roman"/>
          <w:sz w:val="24"/>
          <w:szCs w:val="24"/>
        </w:rPr>
        <w:t xml:space="preserve">, </w:t>
      </w:r>
      <w:r>
        <w:rPr>
          <w:rFonts w:ascii="Times New Roman" w:hAnsi="Times New Roman" w:cs="Times New Roman"/>
          <w:bCs/>
          <w:sz w:val="24"/>
          <w:szCs w:val="24"/>
        </w:rPr>
        <w:t xml:space="preserve">както следва: </w:t>
      </w:r>
    </w:p>
    <w:p w14:paraId="7EA06A47" w14:textId="1DE7A6FB" w:rsidR="004709BD" w:rsidRDefault="004709BD" w:rsidP="004709BD">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C75C00">
        <w:rPr>
          <w:rFonts w:ascii="Times New Roman" w:hAnsi="Times New Roman" w:cs="Times New Roman"/>
          <w:b/>
          <w:bCs/>
          <w:sz w:val="24"/>
          <w:szCs w:val="24"/>
        </w:rPr>
        <w:t>Председател</w:t>
      </w:r>
      <w:r>
        <w:rPr>
          <w:rFonts w:ascii="Times New Roman" w:hAnsi="Times New Roman" w:cs="Times New Roman"/>
          <w:bCs/>
          <w:sz w:val="24"/>
          <w:szCs w:val="24"/>
        </w:rPr>
        <w:t xml:space="preserve"> – </w:t>
      </w:r>
      <w:r w:rsidRPr="00B9025A">
        <w:rPr>
          <w:rFonts w:ascii="Times New Roman" w:hAnsi="Times New Roman" w:cs="Times New Roman"/>
          <w:b/>
          <w:sz w:val="24"/>
          <w:szCs w:val="24"/>
        </w:rPr>
        <w:t>представител на Общински съвет Бургас;</w:t>
      </w:r>
    </w:p>
    <w:p w14:paraId="6B1A31FB" w14:textId="77777777" w:rsidR="004709BD" w:rsidRDefault="004709BD" w:rsidP="004709BD">
      <w:pPr>
        <w:ind w:firstLine="709"/>
        <w:jc w:val="both"/>
        <w:rPr>
          <w:rFonts w:ascii="Times New Roman" w:hAnsi="Times New Roman" w:cs="Times New Roman"/>
          <w:bCs/>
          <w:sz w:val="24"/>
          <w:szCs w:val="24"/>
        </w:rPr>
      </w:pPr>
      <w:r>
        <w:rPr>
          <w:rFonts w:ascii="Times New Roman" w:hAnsi="Times New Roman" w:cs="Times New Roman"/>
          <w:bCs/>
          <w:sz w:val="24"/>
          <w:szCs w:val="24"/>
        </w:rPr>
        <w:t>2. Секретар – Директор на дирекция ДПМК при Община Бургас;</w:t>
      </w:r>
    </w:p>
    <w:p w14:paraId="66FC64B0" w14:textId="77777777" w:rsidR="004709BD" w:rsidRDefault="004709BD" w:rsidP="004709BD">
      <w:pPr>
        <w:ind w:firstLine="709"/>
        <w:jc w:val="both"/>
        <w:rPr>
          <w:rFonts w:ascii="Times New Roman" w:hAnsi="Times New Roman" w:cs="Times New Roman"/>
          <w:bCs/>
          <w:sz w:val="24"/>
          <w:szCs w:val="24"/>
        </w:rPr>
      </w:pPr>
      <w:r>
        <w:rPr>
          <w:rFonts w:ascii="Times New Roman" w:hAnsi="Times New Roman" w:cs="Times New Roman"/>
          <w:bCs/>
          <w:sz w:val="24"/>
          <w:szCs w:val="24"/>
        </w:rPr>
        <w:t>3. Правоспособен юрист - Директор на дирекция ПНО при Община Бургас;</w:t>
      </w:r>
    </w:p>
    <w:p w14:paraId="7BAFB389" w14:textId="77777777" w:rsidR="004709BD" w:rsidRDefault="004709BD" w:rsidP="004709BD">
      <w:pPr>
        <w:ind w:firstLine="709"/>
        <w:jc w:val="both"/>
        <w:rPr>
          <w:rFonts w:ascii="Times New Roman" w:hAnsi="Times New Roman" w:cs="Times New Roman"/>
          <w:bCs/>
          <w:sz w:val="24"/>
          <w:szCs w:val="24"/>
        </w:rPr>
      </w:pPr>
      <w:r>
        <w:rPr>
          <w:rFonts w:ascii="Times New Roman" w:hAnsi="Times New Roman" w:cs="Times New Roman"/>
          <w:bCs/>
          <w:sz w:val="24"/>
          <w:szCs w:val="24"/>
        </w:rPr>
        <w:t>4. Представител на РЗИ – Бургас;</w:t>
      </w:r>
    </w:p>
    <w:p w14:paraId="1E879BC9" w14:textId="77777777" w:rsidR="004709BD" w:rsidRDefault="004709BD" w:rsidP="004709BD">
      <w:pPr>
        <w:ind w:firstLine="709"/>
        <w:jc w:val="both"/>
        <w:rPr>
          <w:rFonts w:ascii="Times New Roman" w:hAnsi="Times New Roman" w:cs="Times New Roman"/>
          <w:bCs/>
          <w:sz w:val="24"/>
          <w:szCs w:val="24"/>
        </w:rPr>
      </w:pPr>
      <w:r>
        <w:rPr>
          <w:rFonts w:ascii="Times New Roman" w:hAnsi="Times New Roman" w:cs="Times New Roman"/>
          <w:bCs/>
          <w:sz w:val="24"/>
          <w:szCs w:val="24"/>
        </w:rPr>
        <w:t>5. Представител на БЛЗ – Бургас.</w:t>
      </w:r>
    </w:p>
    <w:p w14:paraId="53704203" w14:textId="77777777" w:rsidR="004709BD" w:rsidRDefault="004709BD" w:rsidP="004709BD">
      <w:pPr>
        <w:ind w:firstLine="709"/>
        <w:jc w:val="both"/>
        <w:rPr>
          <w:rFonts w:ascii="Times New Roman" w:hAnsi="Times New Roman" w:cs="Times New Roman"/>
          <w:bCs/>
          <w:sz w:val="24"/>
          <w:szCs w:val="24"/>
        </w:rPr>
      </w:pPr>
      <w:r w:rsidRPr="00F76ED4">
        <w:rPr>
          <w:rFonts w:ascii="Times New Roman" w:hAnsi="Times New Roman" w:cs="Times New Roman"/>
          <w:bCs/>
          <w:sz w:val="24"/>
          <w:szCs w:val="24"/>
        </w:rPr>
        <w:t>По решение на комисията конкурсната процедура може да се проведе чрез видеоконферентна връзка.</w:t>
      </w:r>
      <w:r>
        <w:rPr>
          <w:rFonts w:ascii="Times New Roman" w:hAnsi="Times New Roman" w:cs="Times New Roman"/>
          <w:bCs/>
          <w:sz w:val="24"/>
          <w:szCs w:val="24"/>
        </w:rPr>
        <w:t xml:space="preserve"> </w:t>
      </w:r>
      <w:r w:rsidRPr="009E774C">
        <w:rPr>
          <w:rFonts w:ascii="Times New Roman" w:hAnsi="Times New Roman" w:cs="Times New Roman"/>
          <w:bCs/>
          <w:sz w:val="24"/>
          <w:szCs w:val="24"/>
        </w:rPr>
        <w:t>Членовете на конкурсната комисия, подписват преди започване на работата декларации за липса на конфликт на интереси, частен интерес, свързаност с кандидати и за безпристрастност. При възникване на конфликт на интереси в хода на конкурса съответният член се отстранява незабавно и се заменя с резервен. Всички заседания се протоколират, като декларациите и самоотводите се отбелязват в протоколите</w:t>
      </w:r>
      <w:r>
        <w:rPr>
          <w:rFonts w:ascii="Times New Roman" w:hAnsi="Times New Roman" w:cs="Times New Roman"/>
          <w:bCs/>
          <w:sz w:val="24"/>
          <w:szCs w:val="24"/>
        </w:rPr>
        <w:t>.</w:t>
      </w:r>
    </w:p>
    <w:p w14:paraId="14A15EAF" w14:textId="77777777" w:rsidR="004709BD" w:rsidRPr="00E976D3" w:rsidRDefault="004709BD" w:rsidP="004709BD">
      <w:pPr>
        <w:ind w:firstLine="708"/>
        <w:jc w:val="both"/>
        <w:rPr>
          <w:rFonts w:ascii="Times New Roman" w:hAnsi="Times New Roman" w:cs="Times New Roman"/>
          <w:sz w:val="24"/>
          <w:szCs w:val="24"/>
        </w:rPr>
      </w:pPr>
      <w:r w:rsidRPr="00F76ED4">
        <w:rPr>
          <w:rFonts w:ascii="Times New Roman" w:hAnsi="Times New Roman" w:cs="Times New Roman"/>
          <w:b/>
          <w:bCs/>
          <w:sz w:val="24"/>
          <w:szCs w:val="24"/>
        </w:rPr>
        <w:t>V</w:t>
      </w:r>
      <w:r>
        <w:rPr>
          <w:rFonts w:ascii="Times New Roman" w:hAnsi="Times New Roman" w:cs="Times New Roman"/>
          <w:b/>
          <w:bCs/>
          <w:sz w:val="24"/>
          <w:szCs w:val="24"/>
        </w:rPr>
        <w:t>I</w:t>
      </w:r>
      <w:r w:rsidRPr="00F76ED4">
        <w:rPr>
          <w:rFonts w:ascii="Times New Roman" w:hAnsi="Times New Roman" w:cs="Times New Roman"/>
          <w:b/>
          <w:bCs/>
          <w:sz w:val="24"/>
          <w:szCs w:val="24"/>
        </w:rPr>
        <w:t xml:space="preserve">. </w:t>
      </w:r>
      <w:r w:rsidRPr="00F76ED4">
        <w:rPr>
          <w:rFonts w:ascii="Times New Roman" w:hAnsi="Times New Roman" w:cs="Times New Roman"/>
          <w:sz w:val="24"/>
          <w:szCs w:val="24"/>
        </w:rPr>
        <w:t xml:space="preserve">Избира </w:t>
      </w:r>
      <w:r>
        <w:rPr>
          <w:rFonts w:ascii="Times New Roman" w:hAnsi="Times New Roman" w:cs="Times New Roman"/>
          <w:sz w:val="24"/>
          <w:szCs w:val="24"/>
        </w:rPr>
        <w:t xml:space="preserve">за </w:t>
      </w:r>
      <w:r w:rsidRPr="00F76ED4">
        <w:rPr>
          <w:rFonts w:ascii="Times New Roman" w:hAnsi="Times New Roman" w:cs="Times New Roman"/>
          <w:sz w:val="24"/>
          <w:szCs w:val="24"/>
        </w:rPr>
        <w:t xml:space="preserve">представител на Общински съвет – Бургас, </w:t>
      </w:r>
      <w:r>
        <w:rPr>
          <w:rFonts w:ascii="Times New Roman" w:hAnsi="Times New Roman" w:cs="Times New Roman"/>
          <w:sz w:val="24"/>
          <w:szCs w:val="24"/>
        </w:rPr>
        <w:t xml:space="preserve">като председател на комисията: </w:t>
      </w:r>
      <w:r w:rsidRPr="00E976D3">
        <w:rPr>
          <w:rFonts w:ascii="Times New Roman" w:hAnsi="Times New Roman" w:cs="Times New Roman"/>
          <w:sz w:val="24"/>
          <w:szCs w:val="24"/>
        </w:rPr>
        <w:t>………</w:t>
      </w:r>
      <w:r>
        <w:rPr>
          <w:rFonts w:ascii="Times New Roman" w:hAnsi="Times New Roman" w:cs="Times New Roman"/>
          <w:sz w:val="24"/>
          <w:szCs w:val="24"/>
        </w:rPr>
        <w:t>……………………… п</w:t>
      </w:r>
      <w:r w:rsidRPr="00E976D3">
        <w:rPr>
          <w:rFonts w:ascii="Times New Roman" w:hAnsi="Times New Roman" w:cs="Times New Roman"/>
          <w:sz w:val="24"/>
          <w:szCs w:val="24"/>
        </w:rPr>
        <w:t xml:space="preserve">ри </w:t>
      </w:r>
      <w:r>
        <w:rPr>
          <w:rFonts w:ascii="Times New Roman" w:hAnsi="Times New Roman" w:cs="Times New Roman"/>
          <w:sz w:val="24"/>
          <w:szCs w:val="24"/>
        </w:rPr>
        <w:t xml:space="preserve">негово </w:t>
      </w:r>
      <w:r w:rsidRPr="00E976D3">
        <w:rPr>
          <w:rFonts w:ascii="Times New Roman" w:hAnsi="Times New Roman" w:cs="Times New Roman"/>
          <w:sz w:val="24"/>
          <w:szCs w:val="24"/>
        </w:rPr>
        <w:t xml:space="preserve">отсъствие </w:t>
      </w:r>
      <w:r>
        <w:rPr>
          <w:rFonts w:ascii="Times New Roman" w:hAnsi="Times New Roman" w:cs="Times New Roman"/>
          <w:sz w:val="24"/>
          <w:szCs w:val="24"/>
        </w:rPr>
        <w:t xml:space="preserve">избира </w:t>
      </w:r>
      <w:r w:rsidRPr="00E976D3">
        <w:rPr>
          <w:rFonts w:ascii="Times New Roman" w:hAnsi="Times New Roman" w:cs="Times New Roman"/>
          <w:sz w:val="24"/>
          <w:szCs w:val="24"/>
        </w:rPr>
        <w:t>……</w:t>
      </w:r>
      <w:r>
        <w:rPr>
          <w:rFonts w:ascii="Times New Roman" w:hAnsi="Times New Roman" w:cs="Times New Roman"/>
          <w:sz w:val="24"/>
          <w:szCs w:val="24"/>
        </w:rPr>
        <w:t>…………………</w:t>
      </w:r>
    </w:p>
    <w:p w14:paraId="0DBA2124" w14:textId="77777777" w:rsidR="004709BD" w:rsidRDefault="004709BD" w:rsidP="004709BD">
      <w:pPr>
        <w:ind w:firstLine="709"/>
        <w:jc w:val="both"/>
        <w:rPr>
          <w:rFonts w:ascii="Times New Roman" w:hAnsi="Times New Roman" w:cs="Times New Roman"/>
          <w:sz w:val="24"/>
          <w:szCs w:val="24"/>
          <w:lang w:val="bg-BG"/>
        </w:rPr>
      </w:pPr>
      <w:r w:rsidRPr="00F76ED4">
        <w:rPr>
          <w:rFonts w:ascii="Times New Roman" w:hAnsi="Times New Roman" w:cs="Times New Roman"/>
          <w:b/>
          <w:bCs/>
          <w:sz w:val="24"/>
          <w:szCs w:val="24"/>
        </w:rPr>
        <w:t>VI</w:t>
      </w:r>
      <w:r>
        <w:rPr>
          <w:rFonts w:ascii="Times New Roman" w:hAnsi="Times New Roman" w:cs="Times New Roman"/>
          <w:b/>
          <w:bCs/>
          <w:sz w:val="24"/>
          <w:szCs w:val="24"/>
        </w:rPr>
        <w:t>I</w:t>
      </w:r>
      <w:r w:rsidRPr="00F76ED4">
        <w:rPr>
          <w:rFonts w:ascii="Times New Roman" w:hAnsi="Times New Roman" w:cs="Times New Roman"/>
          <w:b/>
          <w:bCs/>
          <w:sz w:val="24"/>
          <w:szCs w:val="24"/>
        </w:rPr>
        <w:t>.</w:t>
      </w:r>
      <w:r w:rsidRPr="00F76ED4">
        <w:rPr>
          <w:rFonts w:ascii="Times New Roman" w:hAnsi="Times New Roman" w:cs="Times New Roman"/>
          <w:sz w:val="24"/>
          <w:szCs w:val="24"/>
        </w:rPr>
        <w:t xml:space="preserve"> Делегира правата за извършване на необходимите действия за провеждане на конкурса на Димитър Николов – Кмет на Община Бургас.</w:t>
      </w:r>
    </w:p>
    <w:p w14:paraId="2B3D02C6" w14:textId="32B957F5" w:rsidR="00294259" w:rsidRPr="00B9025A" w:rsidRDefault="00294259" w:rsidP="004709BD">
      <w:pPr>
        <w:ind w:firstLine="709"/>
        <w:jc w:val="both"/>
        <w:rPr>
          <w:rFonts w:ascii="Times New Roman" w:hAnsi="Times New Roman" w:cs="Times New Roman"/>
          <w:b/>
          <w:sz w:val="24"/>
          <w:szCs w:val="24"/>
          <w:lang w:val="bg-BG"/>
        </w:rPr>
      </w:pPr>
      <w:r w:rsidRPr="00B9025A">
        <w:rPr>
          <w:rFonts w:ascii="Times New Roman" w:hAnsi="Times New Roman" w:cs="Times New Roman"/>
          <w:sz w:val="24"/>
          <w:szCs w:val="24"/>
          <w:lang w:val="bg-BG"/>
        </w:rPr>
        <w:t xml:space="preserve">VIII. </w:t>
      </w:r>
      <w:r w:rsidR="00110155" w:rsidRPr="00B9025A">
        <w:rPr>
          <w:rFonts w:ascii="Times New Roman" w:hAnsi="Times New Roman" w:cs="Times New Roman"/>
          <w:color w:val="000000"/>
          <w:kern w:val="36"/>
          <w:sz w:val="24"/>
          <w:szCs w:val="24"/>
          <w:lang w:val="bg-BG" w:eastAsia="en-GB"/>
        </w:rPr>
        <w:t xml:space="preserve">Дава съгласие управителите на общинските лечебни заведения за болнична и извънболнична помощ, собственост на Община Бургас да </w:t>
      </w:r>
      <w:r w:rsidR="00110155" w:rsidRPr="00B9025A">
        <w:rPr>
          <w:rFonts w:ascii="Times New Roman" w:eastAsia="Calibri" w:hAnsi="Times New Roman" w:cs="Times New Roman"/>
          <w:b/>
          <w:bCs/>
          <w:color w:val="000000"/>
          <w:sz w:val="22"/>
          <w:szCs w:val="22"/>
          <w:lang w:val="bg-BG"/>
        </w:rPr>
        <w:t xml:space="preserve">договарят </w:t>
      </w:r>
      <w:r w:rsidR="00110155" w:rsidRPr="00B9025A">
        <w:rPr>
          <w:rFonts w:ascii="Times New Roman" w:hAnsi="Times New Roman" w:cs="Times New Roman"/>
          <w:b/>
          <w:color w:val="000000"/>
          <w:kern w:val="36"/>
          <w:sz w:val="24"/>
          <w:szCs w:val="24"/>
          <w:lang w:val="bg-BG" w:eastAsia="en-GB"/>
        </w:rPr>
        <w:t xml:space="preserve">от името на представляваните от тях дружества </w:t>
      </w:r>
      <w:r w:rsidR="00110155" w:rsidRPr="00B9025A">
        <w:rPr>
          <w:rFonts w:ascii="Times New Roman" w:eastAsia="Calibri" w:hAnsi="Times New Roman" w:cs="Times New Roman"/>
          <w:b/>
          <w:bCs/>
          <w:color w:val="000000"/>
          <w:sz w:val="22"/>
          <w:szCs w:val="22"/>
          <w:lang w:val="bg-BG"/>
        </w:rPr>
        <w:t>сами със себе си,</w:t>
      </w:r>
      <w:r w:rsidR="00B9025A">
        <w:rPr>
          <w:rFonts w:ascii="Times New Roman" w:eastAsia="Calibri" w:hAnsi="Times New Roman" w:cs="Times New Roman"/>
          <w:color w:val="000000"/>
          <w:sz w:val="22"/>
          <w:szCs w:val="22"/>
          <w:lang w:val="bg-BG"/>
        </w:rPr>
        <w:t xml:space="preserve"> </w:t>
      </w:r>
      <w:r w:rsidR="00110155" w:rsidRPr="00B9025A">
        <w:rPr>
          <w:rFonts w:ascii="Times New Roman" w:eastAsia="Calibri" w:hAnsi="Times New Roman" w:cs="Times New Roman"/>
          <w:color w:val="000000"/>
          <w:sz w:val="22"/>
          <w:szCs w:val="22"/>
          <w:lang w:val="bg-BG"/>
        </w:rPr>
        <w:t>като физически лица</w:t>
      </w:r>
      <w:r w:rsidR="00110155" w:rsidRPr="00B9025A">
        <w:rPr>
          <w:rFonts w:ascii="Times New Roman" w:hAnsi="Times New Roman" w:cs="Times New Roman"/>
          <w:b/>
          <w:color w:val="000000"/>
          <w:kern w:val="36"/>
          <w:sz w:val="24"/>
          <w:szCs w:val="24"/>
          <w:lang w:val="bg-BG" w:eastAsia="en-GB"/>
        </w:rPr>
        <w:t>,</w:t>
      </w:r>
      <w:r w:rsidR="00B9025A">
        <w:rPr>
          <w:rFonts w:ascii="Times New Roman" w:hAnsi="Times New Roman" w:cs="Times New Roman"/>
          <w:b/>
          <w:color w:val="000000"/>
          <w:kern w:val="36"/>
          <w:sz w:val="24"/>
          <w:szCs w:val="24"/>
          <w:lang w:val="bg-BG" w:eastAsia="en-GB"/>
        </w:rPr>
        <w:t xml:space="preserve"> </w:t>
      </w:r>
      <w:r w:rsidR="00110155" w:rsidRPr="00B9025A">
        <w:rPr>
          <w:rFonts w:ascii="Times New Roman" w:hAnsi="Times New Roman" w:cs="Times New Roman"/>
          <w:b/>
          <w:color w:val="000000"/>
          <w:kern w:val="36"/>
          <w:sz w:val="24"/>
          <w:szCs w:val="24"/>
          <w:lang w:val="bg-BG" w:eastAsia="en-GB"/>
        </w:rPr>
        <w:t>за съответните трудови или граждански договори, което се счита за овластяване по смисъла на чл.</w:t>
      </w:r>
      <w:r w:rsidR="00B9025A" w:rsidRPr="00B9025A">
        <w:rPr>
          <w:rFonts w:ascii="Times New Roman" w:hAnsi="Times New Roman" w:cs="Times New Roman"/>
          <w:b/>
          <w:color w:val="000000"/>
          <w:kern w:val="36"/>
          <w:sz w:val="24"/>
          <w:szCs w:val="24"/>
          <w:lang w:val="bg-BG" w:eastAsia="en-GB"/>
        </w:rPr>
        <w:t xml:space="preserve"> </w:t>
      </w:r>
      <w:r w:rsidR="00110155" w:rsidRPr="00B9025A">
        <w:rPr>
          <w:rFonts w:ascii="Times New Roman" w:hAnsi="Times New Roman" w:cs="Times New Roman"/>
          <w:b/>
          <w:color w:val="000000"/>
          <w:kern w:val="36"/>
          <w:sz w:val="24"/>
          <w:szCs w:val="24"/>
          <w:lang w:val="bg-BG" w:eastAsia="en-GB"/>
        </w:rPr>
        <w:t>38, ал.</w:t>
      </w:r>
      <w:r w:rsidR="00B9025A" w:rsidRPr="00B9025A">
        <w:rPr>
          <w:rFonts w:ascii="Times New Roman" w:hAnsi="Times New Roman" w:cs="Times New Roman"/>
          <w:b/>
          <w:color w:val="000000"/>
          <w:kern w:val="36"/>
          <w:sz w:val="24"/>
          <w:szCs w:val="24"/>
          <w:lang w:val="bg-BG" w:eastAsia="en-GB"/>
        </w:rPr>
        <w:t xml:space="preserve"> </w:t>
      </w:r>
      <w:r w:rsidR="00110155" w:rsidRPr="00B9025A">
        <w:rPr>
          <w:rFonts w:ascii="Times New Roman" w:hAnsi="Times New Roman" w:cs="Times New Roman"/>
          <w:b/>
          <w:color w:val="000000"/>
          <w:kern w:val="36"/>
          <w:sz w:val="24"/>
          <w:szCs w:val="24"/>
          <w:lang w:val="bg-BG" w:eastAsia="en-GB"/>
        </w:rPr>
        <w:t>1 от Закона за задълженията и договорите.</w:t>
      </w:r>
      <w:r w:rsidR="00557E63" w:rsidRPr="00B9025A">
        <w:rPr>
          <w:rFonts w:ascii="Times New Roman" w:hAnsi="Times New Roman" w:cs="Times New Roman"/>
          <w:b/>
          <w:color w:val="000000"/>
          <w:kern w:val="36"/>
          <w:sz w:val="24"/>
          <w:szCs w:val="24"/>
          <w:lang w:val="bg-BG" w:eastAsia="en-GB"/>
        </w:rPr>
        <w:t xml:space="preserve"> </w:t>
      </w:r>
      <w:r w:rsidR="00557E63" w:rsidRPr="00B9025A">
        <w:rPr>
          <w:rFonts w:ascii="Times New Roman" w:hAnsi="Times New Roman" w:cs="Times New Roman"/>
          <w:b/>
          <w:kern w:val="36"/>
          <w:sz w:val="24"/>
          <w:szCs w:val="24"/>
          <w:lang w:val="bg-BG" w:eastAsia="en-GB"/>
        </w:rPr>
        <w:t xml:space="preserve">Възнаграждението се определя съгласно </w:t>
      </w:r>
      <w:r w:rsidR="00B9025A" w:rsidRPr="00B9025A">
        <w:rPr>
          <w:rFonts w:ascii="Times New Roman" w:hAnsi="Times New Roman" w:cs="Times New Roman"/>
          <w:b/>
          <w:kern w:val="36"/>
          <w:sz w:val="24"/>
          <w:szCs w:val="24"/>
          <w:lang w:val="bg-BG" w:eastAsia="en-GB"/>
        </w:rPr>
        <w:t xml:space="preserve">Вътрешните </w:t>
      </w:r>
      <w:r w:rsidR="00557E63" w:rsidRPr="00B9025A">
        <w:rPr>
          <w:rFonts w:ascii="Times New Roman" w:hAnsi="Times New Roman" w:cs="Times New Roman"/>
          <w:b/>
          <w:kern w:val="36"/>
          <w:sz w:val="24"/>
          <w:szCs w:val="24"/>
          <w:lang w:val="bg-BG" w:eastAsia="en-GB"/>
        </w:rPr>
        <w:t>правила за определяне на работната заплата в съответното лечебно заведение</w:t>
      </w:r>
      <w:r w:rsidR="00B9025A">
        <w:rPr>
          <w:rFonts w:ascii="Times New Roman" w:hAnsi="Times New Roman" w:cs="Times New Roman"/>
          <w:b/>
          <w:kern w:val="36"/>
          <w:sz w:val="24"/>
          <w:szCs w:val="24"/>
          <w:lang w:val="bg-BG" w:eastAsia="en-GB"/>
        </w:rPr>
        <w:t xml:space="preserve">. </w:t>
      </w:r>
    </w:p>
    <w:p w14:paraId="38961315" w14:textId="77777777" w:rsidR="004709BD" w:rsidRPr="00B9025A" w:rsidRDefault="004709BD" w:rsidP="004709BD">
      <w:pPr>
        <w:ind w:firstLine="709"/>
        <w:jc w:val="both"/>
        <w:rPr>
          <w:rFonts w:ascii="Times New Roman" w:hAnsi="Times New Roman" w:cs="Times New Roman"/>
          <w:sz w:val="24"/>
          <w:szCs w:val="24"/>
        </w:rPr>
      </w:pPr>
    </w:p>
    <w:p w14:paraId="4F3C3545" w14:textId="77777777" w:rsidR="0091231E" w:rsidRDefault="0091231E" w:rsidP="004709BD">
      <w:pPr>
        <w:jc w:val="both"/>
        <w:rPr>
          <w:rFonts w:ascii="Times New Roman" w:hAnsi="Times New Roman" w:cs="Times New Roman"/>
          <w:b/>
          <w:sz w:val="24"/>
          <w:szCs w:val="24"/>
          <w:lang w:val="bg-BG"/>
        </w:rPr>
      </w:pPr>
    </w:p>
    <w:p w14:paraId="657A9B3D" w14:textId="77777777" w:rsidR="00B9025A" w:rsidRPr="00B9025A" w:rsidRDefault="00B9025A" w:rsidP="004709BD">
      <w:pPr>
        <w:jc w:val="both"/>
        <w:rPr>
          <w:rFonts w:ascii="Times New Roman" w:hAnsi="Times New Roman" w:cs="Times New Roman"/>
          <w:b/>
          <w:sz w:val="24"/>
          <w:szCs w:val="24"/>
          <w:lang w:val="bg-BG"/>
        </w:rPr>
      </w:pPr>
    </w:p>
    <w:p w14:paraId="7066DE86" w14:textId="6C74931A" w:rsidR="004709BD" w:rsidRDefault="004709BD" w:rsidP="004709BD">
      <w:pPr>
        <w:jc w:val="both"/>
        <w:rPr>
          <w:rFonts w:ascii="Times New Roman" w:hAnsi="Times New Roman" w:cs="Times New Roman"/>
          <w:b/>
          <w:sz w:val="24"/>
          <w:szCs w:val="24"/>
        </w:rPr>
      </w:pPr>
      <w:r>
        <w:rPr>
          <w:rFonts w:ascii="Times New Roman" w:hAnsi="Times New Roman" w:cs="Times New Roman"/>
          <w:b/>
          <w:sz w:val="24"/>
          <w:szCs w:val="24"/>
        </w:rPr>
        <w:t>С уважение,</w:t>
      </w:r>
    </w:p>
    <w:p w14:paraId="3573A8FA" w14:textId="77777777" w:rsidR="004709BD" w:rsidRPr="003D2AD1" w:rsidRDefault="004709BD" w:rsidP="004709BD">
      <w:pPr>
        <w:jc w:val="both"/>
        <w:rPr>
          <w:rFonts w:ascii="Times New Roman" w:hAnsi="Times New Roman" w:cs="Times New Roman"/>
          <w:b/>
          <w:sz w:val="24"/>
          <w:szCs w:val="24"/>
        </w:rPr>
      </w:pPr>
      <w:r>
        <w:rPr>
          <w:rFonts w:ascii="Times New Roman" w:hAnsi="Times New Roman" w:cs="Times New Roman"/>
          <w:b/>
          <w:sz w:val="24"/>
          <w:szCs w:val="24"/>
        </w:rPr>
        <w:t>ДИМИТЪР НИКОЛОВ</w:t>
      </w:r>
    </w:p>
    <w:p w14:paraId="312640AF" w14:textId="3A80ADD6" w:rsidR="004709BD" w:rsidRPr="00C75C00" w:rsidRDefault="004709BD" w:rsidP="004709BD">
      <w:pPr>
        <w:jc w:val="both"/>
        <w:rPr>
          <w:rFonts w:ascii="Times New Roman" w:hAnsi="Times New Roman" w:cs="Times New Roman"/>
          <w:b/>
          <w:i/>
          <w:sz w:val="24"/>
          <w:szCs w:val="24"/>
        </w:rPr>
      </w:pPr>
      <w:r w:rsidRPr="00C75C00">
        <w:rPr>
          <w:rFonts w:ascii="Times New Roman" w:hAnsi="Times New Roman" w:cs="Times New Roman"/>
          <w:b/>
          <w:i/>
          <w:sz w:val="24"/>
          <w:szCs w:val="24"/>
        </w:rPr>
        <w:t xml:space="preserve">Кмет на Община Бургас </w:t>
      </w:r>
    </w:p>
    <w:p w14:paraId="238C4674" w14:textId="77777777" w:rsidR="004709BD" w:rsidRDefault="004709BD" w:rsidP="004709BD">
      <w:pPr>
        <w:jc w:val="both"/>
        <w:rPr>
          <w:rFonts w:ascii="Times New Roman" w:hAnsi="Times New Roman" w:cs="Times New Roman"/>
          <w:sz w:val="24"/>
          <w:szCs w:val="24"/>
          <w:lang w:val="bg-BG"/>
        </w:rPr>
      </w:pPr>
    </w:p>
    <w:p w14:paraId="30284CFA" w14:textId="77777777" w:rsidR="004709BD" w:rsidRDefault="004709BD" w:rsidP="004709BD">
      <w:pPr>
        <w:jc w:val="both"/>
        <w:rPr>
          <w:rFonts w:ascii="Times New Roman" w:hAnsi="Times New Roman" w:cs="Times New Roman"/>
          <w:sz w:val="24"/>
          <w:szCs w:val="24"/>
          <w:lang w:val="bg-BG"/>
        </w:rPr>
      </w:pPr>
    </w:p>
    <w:p w14:paraId="35A89C9D" w14:textId="77777777" w:rsidR="004709BD" w:rsidRPr="004709BD" w:rsidRDefault="004709BD" w:rsidP="004709BD">
      <w:pPr>
        <w:jc w:val="both"/>
        <w:rPr>
          <w:rFonts w:ascii="Times New Roman" w:hAnsi="Times New Roman" w:cs="Times New Roman"/>
          <w:sz w:val="24"/>
          <w:szCs w:val="24"/>
          <w:lang w:val="bg-BG"/>
        </w:rPr>
      </w:pPr>
    </w:p>
    <w:p w14:paraId="11682727" w14:textId="5F0638CE" w:rsidR="004709BD" w:rsidRPr="004709BD" w:rsidRDefault="004709BD" w:rsidP="004709BD">
      <w:pPr>
        <w:autoSpaceDE/>
        <w:autoSpaceDN/>
        <w:jc w:val="both"/>
        <w:rPr>
          <w:rFonts w:ascii="Times New Roman" w:hAnsi="Times New Roman" w:cs="Times New Roman"/>
          <w:i/>
          <w:iCs/>
          <w:sz w:val="22"/>
          <w:szCs w:val="22"/>
          <w:lang w:val="bg-BG"/>
        </w:rPr>
      </w:pPr>
      <w:r w:rsidRPr="004709BD">
        <w:rPr>
          <w:rFonts w:ascii="Times New Roman" w:hAnsi="Times New Roman" w:cs="Times New Roman"/>
          <w:i/>
          <w:iCs/>
          <w:sz w:val="22"/>
          <w:szCs w:val="22"/>
          <w:lang w:val="bg-BG"/>
        </w:rPr>
        <w:t>Изготвил:</w:t>
      </w:r>
    </w:p>
    <w:p w14:paraId="71FFF51D" w14:textId="1EFE22F7" w:rsidR="004709BD" w:rsidRPr="004709BD" w:rsidRDefault="004709BD" w:rsidP="004709BD">
      <w:pPr>
        <w:autoSpaceDE/>
        <w:autoSpaceDN/>
        <w:jc w:val="both"/>
        <w:rPr>
          <w:rFonts w:ascii="Times New Roman" w:hAnsi="Times New Roman" w:cs="Times New Roman"/>
          <w:i/>
          <w:iCs/>
          <w:sz w:val="22"/>
          <w:szCs w:val="22"/>
          <w:lang w:val="bg-BG"/>
        </w:rPr>
      </w:pPr>
      <w:r w:rsidRPr="004709BD">
        <w:rPr>
          <w:rFonts w:ascii="Times New Roman" w:hAnsi="Times New Roman" w:cs="Times New Roman"/>
          <w:i/>
          <w:iCs/>
          <w:sz w:val="22"/>
          <w:szCs w:val="22"/>
          <w:lang w:val="bg-BG"/>
        </w:rPr>
        <w:t xml:space="preserve">М. Куманова – директор дирекция </w:t>
      </w:r>
    </w:p>
    <w:p w14:paraId="4A4C697E" w14:textId="03DEA4F6" w:rsidR="004709BD" w:rsidRPr="004709BD" w:rsidRDefault="004709BD" w:rsidP="004709BD">
      <w:pPr>
        <w:autoSpaceDE/>
        <w:autoSpaceDN/>
        <w:jc w:val="both"/>
        <w:rPr>
          <w:rFonts w:ascii="Times New Roman" w:hAnsi="Times New Roman" w:cs="Times New Roman"/>
          <w:i/>
          <w:iCs/>
          <w:sz w:val="22"/>
          <w:szCs w:val="22"/>
          <w:lang w:val="bg-BG"/>
        </w:rPr>
      </w:pPr>
      <w:r w:rsidRPr="004709BD">
        <w:rPr>
          <w:rFonts w:ascii="Times New Roman" w:hAnsi="Times New Roman" w:cs="Times New Roman"/>
          <w:i/>
          <w:iCs/>
          <w:sz w:val="22"/>
          <w:szCs w:val="22"/>
          <w:lang w:val="bg-BG"/>
        </w:rPr>
        <w:t>Съгласувал: Зл. Георгиева – директор дирекция</w:t>
      </w:r>
    </w:p>
    <w:p w14:paraId="1A6352CF" w14:textId="0020E65F" w:rsidR="004709BD" w:rsidRPr="004709BD" w:rsidRDefault="004709BD" w:rsidP="004709BD">
      <w:pPr>
        <w:autoSpaceDE/>
        <w:autoSpaceDN/>
        <w:jc w:val="both"/>
        <w:rPr>
          <w:i/>
          <w:iCs/>
          <w:sz w:val="22"/>
          <w:szCs w:val="22"/>
          <w:lang w:val="bg-BG"/>
        </w:rPr>
      </w:pPr>
      <w:r w:rsidRPr="004709BD">
        <w:rPr>
          <w:i/>
          <w:iCs/>
          <w:sz w:val="22"/>
          <w:szCs w:val="22"/>
          <w:lang w:val="bg-BG"/>
        </w:rPr>
        <w:tab/>
        <w:t xml:space="preserve">        Д. Борисов – директор дирекция</w:t>
      </w:r>
    </w:p>
    <w:sectPr w:rsidR="004709BD" w:rsidRPr="004709BD" w:rsidSect="00B9025A">
      <w:pgSz w:w="11900" w:h="16840"/>
      <w:pgMar w:top="1440" w:right="1104" w:bottom="9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Timok">
    <w:altName w:val="Times New Roman"/>
    <w:charset w:val="00"/>
    <w:family w:val="auto"/>
    <w:pitch w:val="variable"/>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Verdana">
    <w:panose1 w:val="020B0604030504040204"/>
    <w:charset w:val="CC"/>
    <w:family w:val="swiss"/>
    <w:pitch w:val="variable"/>
    <w:sig w:usb0="A00006FF" w:usb1="4000205B" w:usb2="00000010" w:usb3="00000000" w:csb0="0000019F" w:csb1="00000000"/>
  </w:font>
  <w:font w:name="Century Gothic">
    <w:panose1 w:val="020B0502020202020204"/>
    <w:charset w:val="CC"/>
    <w:family w:val="swiss"/>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577DB"/>
    <w:multiLevelType w:val="hybridMultilevel"/>
    <w:tmpl w:val="E26E3A6E"/>
    <w:lvl w:ilvl="0" w:tplc="08090001">
      <w:start w:val="1"/>
      <w:numFmt w:val="bullet"/>
      <w:lvlText w:val=""/>
      <w:lvlJc w:val="left"/>
      <w:pPr>
        <w:ind w:left="1778"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 w15:restartNumberingAfterBreak="0">
    <w:nsid w:val="253E6531"/>
    <w:multiLevelType w:val="hybridMultilevel"/>
    <w:tmpl w:val="A114F98A"/>
    <w:lvl w:ilvl="0" w:tplc="6F06D908">
      <w:numFmt w:val="bullet"/>
      <w:lvlText w:val="–"/>
      <w:lvlJc w:val="left"/>
      <w:pPr>
        <w:ind w:left="1778" w:hanging="360"/>
      </w:pPr>
      <w:rPr>
        <w:rFonts w:ascii="Times New Roman" w:eastAsia="Times New Roman"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38E01AB8"/>
    <w:multiLevelType w:val="hybridMultilevel"/>
    <w:tmpl w:val="9C480CDE"/>
    <w:lvl w:ilvl="0" w:tplc="6F06D908">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55241010"/>
    <w:multiLevelType w:val="hybridMultilevel"/>
    <w:tmpl w:val="AFAC000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32C"/>
    <w:rsid w:val="000C37C6"/>
    <w:rsid w:val="00110155"/>
    <w:rsid w:val="00171AEC"/>
    <w:rsid w:val="00254F0A"/>
    <w:rsid w:val="00294259"/>
    <w:rsid w:val="00310938"/>
    <w:rsid w:val="004709BD"/>
    <w:rsid w:val="00477185"/>
    <w:rsid w:val="004E7B1F"/>
    <w:rsid w:val="00557E63"/>
    <w:rsid w:val="0057632C"/>
    <w:rsid w:val="00821C6A"/>
    <w:rsid w:val="00831310"/>
    <w:rsid w:val="008E0A8B"/>
    <w:rsid w:val="0091231E"/>
    <w:rsid w:val="009668A6"/>
    <w:rsid w:val="00A34370"/>
    <w:rsid w:val="00AC3E8D"/>
    <w:rsid w:val="00B9025A"/>
    <w:rsid w:val="00C82899"/>
    <w:rsid w:val="00CF1687"/>
    <w:rsid w:val="00D871B1"/>
    <w:rsid w:val="00DF5F27"/>
    <w:rsid w:val="00EC623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F75B7"/>
  <w15:chartTrackingRefBased/>
  <w15:docId w15:val="{D6B76B14-A637-ED47-864C-9A9B8BF09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bg-BG"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32C"/>
    <w:pPr>
      <w:autoSpaceDE w:val="0"/>
      <w:autoSpaceDN w:val="0"/>
    </w:pPr>
    <w:rPr>
      <w:rFonts w:ascii="Timok" w:eastAsia="Times New Roman" w:hAnsi="Timok" w:cs="Timok"/>
      <w:sz w:val="28"/>
      <w:szCs w:val="28"/>
      <w:lang w:val="en-US" w:eastAsia="bg-BG"/>
    </w:rPr>
  </w:style>
  <w:style w:type="paragraph" w:styleId="Heading1">
    <w:name w:val="heading 1"/>
    <w:basedOn w:val="Normal"/>
    <w:next w:val="Normal"/>
    <w:link w:val="Heading1Char"/>
    <w:qFormat/>
    <w:rsid w:val="0057632C"/>
    <w:pPr>
      <w:keepNext/>
      <w:keepLines/>
      <w:autoSpaceDE/>
      <w:autoSpaceDN/>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57632C"/>
    <w:pPr>
      <w:keepNext/>
      <w:keepLines/>
      <w:autoSpaceDE/>
      <w:autoSpaceDN/>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57632C"/>
    <w:pPr>
      <w:keepNext/>
      <w:keepLines/>
      <w:autoSpaceDE/>
      <w:autoSpaceDN/>
      <w:spacing w:before="160" w:after="80"/>
      <w:outlineLvl w:val="2"/>
    </w:pPr>
    <w:rPr>
      <w:rFonts w:asciiTheme="minorHAnsi" w:eastAsiaTheme="majorEastAsia" w:hAnsiTheme="minorHAnsi" w:cstheme="majorBidi"/>
      <w:color w:val="0F4761" w:themeColor="accent1" w:themeShade="BF"/>
      <w:lang w:eastAsia="en-US"/>
    </w:rPr>
  </w:style>
  <w:style w:type="paragraph" w:styleId="Heading4">
    <w:name w:val="heading 4"/>
    <w:basedOn w:val="Normal"/>
    <w:next w:val="Normal"/>
    <w:link w:val="Heading4Char"/>
    <w:uiPriority w:val="9"/>
    <w:semiHidden/>
    <w:unhideWhenUsed/>
    <w:qFormat/>
    <w:rsid w:val="0057632C"/>
    <w:pPr>
      <w:keepNext/>
      <w:keepLines/>
      <w:autoSpaceDE/>
      <w:autoSpaceDN/>
      <w:spacing w:before="80" w:after="40"/>
      <w:outlineLvl w:val="3"/>
    </w:pPr>
    <w:rPr>
      <w:rFonts w:asciiTheme="minorHAnsi" w:eastAsiaTheme="majorEastAsia" w:hAnsiTheme="minorHAnsi" w:cstheme="majorBidi"/>
      <w:i/>
      <w:iCs/>
      <w:color w:val="0F4761" w:themeColor="accent1" w:themeShade="BF"/>
      <w:sz w:val="24"/>
      <w:szCs w:val="24"/>
      <w:lang w:eastAsia="en-US"/>
    </w:rPr>
  </w:style>
  <w:style w:type="paragraph" w:styleId="Heading5">
    <w:name w:val="heading 5"/>
    <w:basedOn w:val="Normal"/>
    <w:next w:val="Normal"/>
    <w:link w:val="Heading5Char"/>
    <w:uiPriority w:val="9"/>
    <w:semiHidden/>
    <w:unhideWhenUsed/>
    <w:qFormat/>
    <w:rsid w:val="0057632C"/>
    <w:pPr>
      <w:keepNext/>
      <w:keepLines/>
      <w:autoSpaceDE/>
      <w:autoSpaceDN/>
      <w:spacing w:before="80" w:after="40"/>
      <w:outlineLvl w:val="4"/>
    </w:pPr>
    <w:rPr>
      <w:rFonts w:asciiTheme="minorHAnsi" w:eastAsiaTheme="majorEastAsia" w:hAnsiTheme="minorHAnsi" w:cstheme="majorBidi"/>
      <w:color w:val="0F4761" w:themeColor="accent1" w:themeShade="BF"/>
      <w:sz w:val="24"/>
      <w:szCs w:val="24"/>
      <w:lang w:eastAsia="en-US"/>
    </w:rPr>
  </w:style>
  <w:style w:type="paragraph" w:styleId="Heading6">
    <w:name w:val="heading 6"/>
    <w:basedOn w:val="Normal"/>
    <w:next w:val="Normal"/>
    <w:link w:val="Heading6Char"/>
    <w:uiPriority w:val="9"/>
    <w:semiHidden/>
    <w:unhideWhenUsed/>
    <w:qFormat/>
    <w:rsid w:val="0057632C"/>
    <w:pPr>
      <w:keepNext/>
      <w:keepLines/>
      <w:autoSpaceDE/>
      <w:autoSpaceDN/>
      <w:spacing w:before="40"/>
      <w:outlineLvl w:val="5"/>
    </w:pPr>
    <w:rPr>
      <w:rFonts w:asciiTheme="minorHAnsi" w:eastAsiaTheme="majorEastAsia" w:hAnsiTheme="minorHAnsi" w:cstheme="majorBidi"/>
      <w:i/>
      <w:iCs/>
      <w:color w:val="595959" w:themeColor="text1" w:themeTint="A6"/>
      <w:sz w:val="24"/>
      <w:szCs w:val="24"/>
      <w:lang w:eastAsia="en-US"/>
    </w:rPr>
  </w:style>
  <w:style w:type="paragraph" w:styleId="Heading7">
    <w:name w:val="heading 7"/>
    <w:basedOn w:val="Normal"/>
    <w:next w:val="Normal"/>
    <w:link w:val="Heading7Char"/>
    <w:uiPriority w:val="9"/>
    <w:semiHidden/>
    <w:unhideWhenUsed/>
    <w:qFormat/>
    <w:rsid w:val="0057632C"/>
    <w:pPr>
      <w:keepNext/>
      <w:keepLines/>
      <w:autoSpaceDE/>
      <w:autoSpaceDN/>
      <w:spacing w:before="40"/>
      <w:outlineLvl w:val="6"/>
    </w:pPr>
    <w:rPr>
      <w:rFonts w:asciiTheme="minorHAnsi" w:eastAsiaTheme="majorEastAsia" w:hAnsiTheme="minorHAnsi" w:cstheme="majorBidi"/>
      <w:color w:val="595959" w:themeColor="text1" w:themeTint="A6"/>
      <w:sz w:val="24"/>
      <w:szCs w:val="24"/>
      <w:lang w:eastAsia="en-US"/>
    </w:rPr>
  </w:style>
  <w:style w:type="paragraph" w:styleId="Heading8">
    <w:name w:val="heading 8"/>
    <w:basedOn w:val="Normal"/>
    <w:next w:val="Normal"/>
    <w:link w:val="Heading8Char"/>
    <w:uiPriority w:val="9"/>
    <w:semiHidden/>
    <w:unhideWhenUsed/>
    <w:qFormat/>
    <w:rsid w:val="0057632C"/>
    <w:pPr>
      <w:keepNext/>
      <w:keepLines/>
      <w:autoSpaceDE/>
      <w:autoSpaceDN/>
      <w:outlineLvl w:val="7"/>
    </w:pPr>
    <w:rPr>
      <w:rFonts w:asciiTheme="minorHAnsi" w:eastAsiaTheme="majorEastAsia" w:hAnsiTheme="minorHAnsi" w:cstheme="majorBidi"/>
      <w:i/>
      <w:iCs/>
      <w:color w:val="272727" w:themeColor="text1" w:themeTint="D8"/>
      <w:sz w:val="24"/>
      <w:szCs w:val="24"/>
      <w:lang w:eastAsia="en-US"/>
    </w:rPr>
  </w:style>
  <w:style w:type="paragraph" w:styleId="Heading9">
    <w:name w:val="heading 9"/>
    <w:basedOn w:val="Normal"/>
    <w:next w:val="Normal"/>
    <w:link w:val="Heading9Char"/>
    <w:uiPriority w:val="9"/>
    <w:semiHidden/>
    <w:unhideWhenUsed/>
    <w:qFormat/>
    <w:rsid w:val="0057632C"/>
    <w:pPr>
      <w:keepNext/>
      <w:keepLines/>
      <w:autoSpaceDE/>
      <w:autoSpaceDN/>
      <w:outlineLvl w:val="8"/>
    </w:pPr>
    <w:rPr>
      <w:rFonts w:asciiTheme="minorHAnsi" w:eastAsiaTheme="majorEastAsia" w:hAnsiTheme="minorHAnsi" w:cstheme="majorBidi"/>
      <w:color w:val="272727" w:themeColor="text1" w:themeTint="D8"/>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63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63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63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63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63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63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63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63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632C"/>
    <w:rPr>
      <w:rFonts w:eastAsiaTheme="majorEastAsia" w:cstheme="majorBidi"/>
      <w:color w:val="272727" w:themeColor="text1" w:themeTint="D8"/>
    </w:rPr>
  </w:style>
  <w:style w:type="paragraph" w:styleId="Title">
    <w:name w:val="Title"/>
    <w:basedOn w:val="Normal"/>
    <w:next w:val="Normal"/>
    <w:link w:val="TitleChar"/>
    <w:uiPriority w:val="10"/>
    <w:qFormat/>
    <w:rsid w:val="0057632C"/>
    <w:pPr>
      <w:autoSpaceDE/>
      <w:autoSpaceDN/>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5763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632C"/>
    <w:pPr>
      <w:numPr>
        <w:ilvl w:val="1"/>
      </w:numPr>
      <w:autoSpaceDE/>
      <w:autoSpaceDN/>
      <w:spacing w:after="160"/>
    </w:pPr>
    <w:rPr>
      <w:rFonts w:asciiTheme="minorHAnsi" w:eastAsiaTheme="majorEastAsia" w:hAnsiTheme="minorHAnsi" w:cstheme="majorBidi"/>
      <w:color w:val="595959" w:themeColor="text1" w:themeTint="A6"/>
      <w:spacing w:val="15"/>
      <w:lang w:eastAsia="en-US"/>
    </w:rPr>
  </w:style>
  <w:style w:type="character" w:customStyle="1" w:styleId="SubtitleChar">
    <w:name w:val="Subtitle Char"/>
    <w:basedOn w:val="DefaultParagraphFont"/>
    <w:link w:val="Subtitle"/>
    <w:uiPriority w:val="11"/>
    <w:rsid w:val="005763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632C"/>
    <w:pPr>
      <w:autoSpaceDE/>
      <w:autoSpaceDN/>
      <w:spacing w:before="160" w:after="160"/>
      <w:jc w:val="center"/>
    </w:pPr>
    <w:rPr>
      <w:rFonts w:asciiTheme="minorHAnsi" w:eastAsiaTheme="minorHAnsi" w:hAnsiTheme="minorHAnsi" w:cstheme="minorBidi"/>
      <w:i/>
      <w:iCs/>
      <w:color w:val="404040" w:themeColor="text1" w:themeTint="BF"/>
      <w:sz w:val="24"/>
      <w:szCs w:val="24"/>
      <w:lang w:eastAsia="en-US"/>
    </w:rPr>
  </w:style>
  <w:style w:type="character" w:customStyle="1" w:styleId="QuoteChar">
    <w:name w:val="Quote Char"/>
    <w:basedOn w:val="DefaultParagraphFont"/>
    <w:link w:val="Quote"/>
    <w:uiPriority w:val="29"/>
    <w:rsid w:val="0057632C"/>
    <w:rPr>
      <w:i/>
      <w:iCs/>
      <w:color w:val="404040" w:themeColor="text1" w:themeTint="BF"/>
    </w:rPr>
  </w:style>
  <w:style w:type="paragraph" w:styleId="ListParagraph">
    <w:name w:val="List Paragraph"/>
    <w:basedOn w:val="Normal"/>
    <w:uiPriority w:val="34"/>
    <w:qFormat/>
    <w:rsid w:val="0057632C"/>
    <w:pPr>
      <w:autoSpaceDE/>
      <w:autoSpaceDN/>
      <w:ind w:left="720"/>
      <w:contextualSpacing/>
    </w:pPr>
    <w:rPr>
      <w:rFonts w:asciiTheme="minorHAnsi" w:eastAsiaTheme="minorHAnsi" w:hAnsiTheme="minorHAnsi" w:cstheme="minorBidi"/>
      <w:sz w:val="24"/>
      <w:szCs w:val="24"/>
      <w:lang w:eastAsia="en-US"/>
    </w:rPr>
  </w:style>
  <w:style w:type="character" w:styleId="IntenseEmphasis">
    <w:name w:val="Intense Emphasis"/>
    <w:basedOn w:val="DefaultParagraphFont"/>
    <w:uiPriority w:val="21"/>
    <w:qFormat/>
    <w:rsid w:val="0057632C"/>
    <w:rPr>
      <w:i/>
      <w:iCs/>
      <w:color w:val="0F4761" w:themeColor="accent1" w:themeShade="BF"/>
    </w:rPr>
  </w:style>
  <w:style w:type="paragraph" w:styleId="IntenseQuote">
    <w:name w:val="Intense Quote"/>
    <w:basedOn w:val="Normal"/>
    <w:next w:val="Normal"/>
    <w:link w:val="IntenseQuoteChar"/>
    <w:uiPriority w:val="30"/>
    <w:qFormat/>
    <w:rsid w:val="0057632C"/>
    <w:pPr>
      <w:pBdr>
        <w:top w:val="single" w:sz="4" w:space="10" w:color="0F4761" w:themeColor="accent1" w:themeShade="BF"/>
        <w:bottom w:val="single" w:sz="4" w:space="10" w:color="0F4761" w:themeColor="accent1" w:themeShade="BF"/>
      </w:pBdr>
      <w:autoSpaceDE/>
      <w:autoSpaceDN/>
      <w:spacing w:before="360" w:after="360"/>
      <w:ind w:left="864" w:right="864"/>
      <w:jc w:val="center"/>
    </w:pPr>
    <w:rPr>
      <w:rFonts w:asciiTheme="minorHAnsi" w:eastAsiaTheme="minorHAnsi" w:hAnsiTheme="minorHAnsi" w:cstheme="minorBidi"/>
      <w:i/>
      <w:iCs/>
      <w:color w:val="0F4761" w:themeColor="accent1" w:themeShade="BF"/>
      <w:sz w:val="24"/>
      <w:szCs w:val="24"/>
      <w:lang w:eastAsia="en-US"/>
    </w:rPr>
  </w:style>
  <w:style w:type="character" w:customStyle="1" w:styleId="IntenseQuoteChar">
    <w:name w:val="Intense Quote Char"/>
    <w:basedOn w:val="DefaultParagraphFont"/>
    <w:link w:val="IntenseQuote"/>
    <w:uiPriority w:val="30"/>
    <w:rsid w:val="0057632C"/>
    <w:rPr>
      <w:i/>
      <w:iCs/>
      <w:color w:val="0F4761" w:themeColor="accent1" w:themeShade="BF"/>
    </w:rPr>
  </w:style>
  <w:style w:type="character" w:styleId="IntenseReference">
    <w:name w:val="Intense Reference"/>
    <w:basedOn w:val="DefaultParagraphFont"/>
    <w:uiPriority w:val="32"/>
    <w:qFormat/>
    <w:rsid w:val="0057632C"/>
    <w:rPr>
      <w:b/>
      <w:bCs/>
      <w:smallCaps/>
      <w:color w:val="0F4761" w:themeColor="accent1" w:themeShade="BF"/>
      <w:spacing w:val="5"/>
    </w:rPr>
  </w:style>
  <w:style w:type="character" w:styleId="Hyperlink">
    <w:name w:val="Hyperlink"/>
    <w:rsid w:val="00477185"/>
    <w:rPr>
      <w:rFonts w:ascii="Verdana" w:hAnsi="Verdana" w:hint="default"/>
      <w:b w:val="0"/>
      <w:bCs w:val="0"/>
      <w:strike w:val="0"/>
      <w:dstrike w:val="0"/>
      <w:color w:val="666666"/>
      <w:sz w:val="15"/>
      <w:szCs w:val="15"/>
      <w:u w:val="none"/>
      <w:effect w:val="none"/>
    </w:rPr>
  </w:style>
  <w:style w:type="table" w:styleId="TableGrid">
    <w:name w:val="Table Grid"/>
    <w:basedOn w:val="TableNormal"/>
    <w:uiPriority w:val="39"/>
    <w:rsid w:val="004771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40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1897</Words>
  <Characters>10818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Gergana Chanakova</cp:lastModifiedBy>
  <cp:revision>2</cp:revision>
  <dcterms:created xsi:type="dcterms:W3CDTF">2026-10-20T13:27:00Z</dcterms:created>
  <dcterms:modified xsi:type="dcterms:W3CDTF">2026-10-20T13:27:00Z</dcterms:modified>
</cp:coreProperties>
</file>